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A4" w:rsidRPr="00714E06" w:rsidRDefault="009F21A4" w:rsidP="009F21A4">
      <w:pPr>
        <w:keepNext/>
        <w:keepLines/>
        <w:spacing w:before="120"/>
        <w:jc w:val="center"/>
        <w:outlineLvl w:val="0"/>
        <w:rPr>
          <w:rFonts w:ascii="Cambria" w:hAnsi="Cambria"/>
          <w:b/>
          <w:bCs/>
          <w:lang w:val="bg-BG"/>
        </w:rPr>
      </w:pPr>
      <w:r w:rsidRPr="00714E06">
        <w:rPr>
          <w:rFonts w:ascii="Cambria" w:hAnsi="Cambria"/>
          <w:b/>
          <w:bCs/>
          <w:lang w:val="bg-BG"/>
        </w:rPr>
        <w:t xml:space="preserve">ДОГОВОР </w:t>
      </w:r>
    </w:p>
    <w:p w:rsidR="009F21A4" w:rsidRPr="00714E06" w:rsidRDefault="009F21A4" w:rsidP="009F21A4">
      <w:pPr>
        <w:keepNext/>
        <w:keepLines/>
        <w:spacing w:before="120"/>
        <w:jc w:val="center"/>
        <w:outlineLvl w:val="0"/>
        <w:rPr>
          <w:rFonts w:ascii="Cambria" w:hAnsi="Cambria"/>
          <w:b/>
          <w:bCs/>
          <w:lang w:val="bg-BG"/>
        </w:rPr>
      </w:pPr>
      <w:r w:rsidRPr="00714E06">
        <w:rPr>
          <w:rFonts w:ascii="Cambria" w:hAnsi="Cambria"/>
          <w:b/>
          <w:bCs/>
          <w:lang w:val="bg-BG"/>
        </w:rPr>
        <w:t>за възлагане на обществена поръчка за доставка</w:t>
      </w:r>
    </w:p>
    <w:p w:rsidR="009F21A4" w:rsidRPr="00714E06" w:rsidRDefault="009F21A4" w:rsidP="009F21A4">
      <w:pPr>
        <w:spacing w:after="120"/>
        <w:jc w:val="center"/>
        <w:rPr>
          <w:rFonts w:ascii="Cambria" w:hAnsi="Cambria"/>
          <w:b/>
          <w:lang w:val="bg-BG"/>
        </w:rPr>
      </w:pPr>
    </w:p>
    <w:p w:rsidR="009F21A4" w:rsidRPr="00714E06" w:rsidRDefault="009F21A4" w:rsidP="009F21A4">
      <w:pPr>
        <w:spacing w:after="120"/>
        <w:jc w:val="center"/>
        <w:rPr>
          <w:rFonts w:ascii="Cambria" w:hAnsi="Cambria"/>
          <w:b/>
          <w:lang w:val="bg-BG"/>
        </w:rPr>
      </w:pPr>
      <w:r w:rsidRPr="00714E06">
        <w:rPr>
          <w:rFonts w:ascii="Cambria" w:hAnsi="Cambria"/>
          <w:b/>
          <w:lang w:val="bg-BG"/>
        </w:rPr>
        <w:t>№ ………………………….</w:t>
      </w:r>
    </w:p>
    <w:p w:rsidR="009F21A4" w:rsidRPr="00714E06" w:rsidRDefault="009F21A4" w:rsidP="009F21A4">
      <w:pPr>
        <w:shd w:val="clear" w:color="auto" w:fill="FFFFFF"/>
        <w:jc w:val="center"/>
        <w:rPr>
          <w:rFonts w:ascii="Cambria" w:hAnsi="Cambria"/>
          <w:spacing w:val="-4"/>
          <w:lang w:val="bg-BG"/>
        </w:rPr>
      </w:pPr>
    </w:p>
    <w:p w:rsidR="009F21A4" w:rsidRPr="00714E06" w:rsidRDefault="009F21A4" w:rsidP="009F21A4">
      <w:pPr>
        <w:shd w:val="clear" w:color="auto" w:fill="FFFFFF"/>
        <w:jc w:val="both"/>
        <w:rPr>
          <w:rFonts w:ascii="Cambria" w:hAnsi="Cambria"/>
          <w:spacing w:val="-4"/>
          <w:lang w:val="bg-BG"/>
        </w:rPr>
      </w:pPr>
    </w:p>
    <w:p w:rsidR="009F21A4" w:rsidRPr="00714E06" w:rsidRDefault="009F21A4" w:rsidP="009F21A4">
      <w:pPr>
        <w:shd w:val="clear" w:color="auto" w:fill="FFFFFF"/>
        <w:jc w:val="both"/>
        <w:rPr>
          <w:rFonts w:ascii="Cambria" w:hAnsi="Cambria"/>
          <w:spacing w:val="-1"/>
          <w:lang w:val="bg-BG"/>
        </w:rPr>
      </w:pPr>
      <w:r w:rsidRPr="00714E06">
        <w:rPr>
          <w:rFonts w:ascii="Cambria" w:hAnsi="Cambria"/>
          <w:spacing w:val="-4"/>
          <w:lang w:val="bg-BG"/>
        </w:rPr>
        <w:t>Днес,</w:t>
      </w:r>
      <w:r w:rsidRPr="00714E06">
        <w:rPr>
          <w:rFonts w:ascii="Cambria" w:hAnsi="Cambria"/>
          <w:lang w:val="bg-BG"/>
        </w:rPr>
        <w:tab/>
        <w:t>…………. 2017 г.</w:t>
      </w:r>
      <w:r w:rsidRPr="00714E06">
        <w:rPr>
          <w:rFonts w:ascii="Cambria" w:hAnsi="Cambria"/>
          <w:spacing w:val="-1"/>
          <w:lang w:val="bg-BG"/>
        </w:rPr>
        <w:t xml:space="preserve">, в </w:t>
      </w:r>
      <w:r w:rsidRPr="00714E06">
        <w:rPr>
          <w:rFonts w:ascii="Cambria" w:hAnsi="Cambria"/>
          <w:lang w:val="bg-BG"/>
        </w:rPr>
        <w:t xml:space="preserve">гр. София, </w:t>
      </w:r>
      <w:r w:rsidRPr="00714E06">
        <w:rPr>
          <w:rFonts w:ascii="Cambria" w:hAnsi="Cambria"/>
          <w:spacing w:val="-1"/>
          <w:lang w:val="bg-BG"/>
        </w:rPr>
        <w:t>между:</w:t>
      </w:r>
    </w:p>
    <w:p w:rsidR="009F21A4" w:rsidRPr="00714E06" w:rsidRDefault="009F21A4" w:rsidP="009F21A4">
      <w:pPr>
        <w:shd w:val="clear" w:color="auto" w:fill="FFFFFF"/>
        <w:jc w:val="both"/>
        <w:rPr>
          <w:rFonts w:ascii="Cambria" w:hAnsi="Cambria"/>
          <w:lang w:val="bg-BG"/>
        </w:rPr>
      </w:pPr>
    </w:p>
    <w:p w:rsidR="009F21A4" w:rsidRPr="007E13D4" w:rsidRDefault="009F21A4" w:rsidP="009F21A4">
      <w:pPr>
        <w:pStyle w:val="a8"/>
        <w:spacing w:line="360" w:lineRule="auto"/>
        <w:ind w:left="0"/>
        <w:jc w:val="both"/>
        <w:rPr>
          <w:rFonts w:ascii="Cambria" w:hAnsi="Cambria"/>
        </w:rPr>
      </w:pPr>
      <w:r w:rsidRPr="007E13D4">
        <w:rPr>
          <w:rFonts w:ascii="Cambria" w:hAnsi="Cambria"/>
          <w:b/>
        </w:rPr>
        <w:t>МИНИСТЕРСТВО НА ВЪНШНИТЕ РАБОТИ</w:t>
      </w:r>
      <w:r w:rsidRPr="007E13D4">
        <w:rPr>
          <w:rFonts w:ascii="Cambria" w:hAnsi="Cambria"/>
        </w:rPr>
        <w:t xml:space="preserve">,  гр. София, ул. „Ал. Жендов“ № 2, БУЛСТАТ 000695228, представлявано от Калин Анастасов – Главен секретар, </w:t>
      </w:r>
      <w:r w:rsidRPr="007E13D4">
        <w:rPr>
          <w:rFonts w:ascii="Cambria" w:hAnsi="Cambria" w:cs="All Times New Roman"/>
        </w:rPr>
        <w:t xml:space="preserve">упълномощен Възложител съгласно заповед N 95-00-506/20.12.2016г. на Министъра на външните работи </w:t>
      </w:r>
      <w:r w:rsidRPr="007E13D4">
        <w:rPr>
          <w:rFonts w:ascii="Cambria" w:hAnsi="Cambria"/>
        </w:rPr>
        <w:t xml:space="preserve">и Анжело Дренов – Главен счетоводител, наричано по-долу за краткост </w:t>
      </w:r>
      <w:r w:rsidRPr="007E13D4">
        <w:rPr>
          <w:rFonts w:ascii="Cambria" w:hAnsi="Cambria"/>
          <w:b/>
          <w:bCs/>
        </w:rPr>
        <w:t>ВЪЗЛОЖИТЕЛ</w:t>
      </w:r>
      <w:r w:rsidRPr="007E13D4">
        <w:rPr>
          <w:rFonts w:ascii="Cambria" w:hAnsi="Cambria"/>
        </w:rPr>
        <w:t xml:space="preserve">, от една страна </w:t>
      </w:r>
    </w:p>
    <w:p w:rsidR="009F21A4" w:rsidRPr="00714E06" w:rsidRDefault="009F21A4" w:rsidP="009F21A4">
      <w:pPr>
        <w:shd w:val="clear" w:color="auto" w:fill="FFFFFF"/>
        <w:jc w:val="both"/>
        <w:rPr>
          <w:rFonts w:ascii="Cambria" w:hAnsi="Cambria"/>
          <w:spacing w:val="-1"/>
          <w:lang w:val="bg-BG"/>
        </w:rPr>
      </w:pPr>
      <w:r w:rsidRPr="00714E06">
        <w:rPr>
          <w:rFonts w:ascii="Cambria" w:hAnsi="Cambria"/>
          <w:lang w:val="bg-BG"/>
        </w:rPr>
        <w:t xml:space="preserve">и </w:t>
      </w:r>
    </w:p>
    <w:p w:rsidR="009F21A4" w:rsidRPr="00714E06" w:rsidRDefault="009F21A4" w:rsidP="009F21A4">
      <w:pPr>
        <w:shd w:val="clear" w:color="auto" w:fill="FFFFFF"/>
        <w:jc w:val="both"/>
        <w:rPr>
          <w:rFonts w:ascii="Cambria" w:hAnsi="Cambria"/>
          <w:lang w:val="bg-BG"/>
        </w:rPr>
      </w:pPr>
      <w:r w:rsidRPr="00714E06">
        <w:rPr>
          <w:rFonts w:ascii="Cambria" w:hAnsi="Cambria"/>
          <w:b/>
          <w:lang w:val="bg-BG"/>
        </w:rPr>
        <w:t>[</w:t>
      </w:r>
      <w:r w:rsidRPr="00714E06">
        <w:rPr>
          <w:rFonts w:ascii="Cambria" w:hAnsi="Cambria"/>
          <w:b/>
          <w:i/>
          <w:lang w:val="bg-BG"/>
        </w:rPr>
        <w:t>Наименование на изпълнителя</w:t>
      </w:r>
      <w:r w:rsidRPr="00714E06">
        <w:rPr>
          <w:rFonts w:ascii="Cambria" w:hAnsi="Cambria"/>
          <w:b/>
          <w:lang w:val="bg-BG"/>
        </w:rPr>
        <w:t>]</w:t>
      </w:r>
      <w:r w:rsidRPr="00714E06">
        <w:rPr>
          <w:rFonts w:ascii="Cambria" w:hAnsi="Cambria"/>
          <w:lang w:val="bg-BG" w:eastAsia="bg-BG"/>
        </w:rPr>
        <w:t>,</w:t>
      </w:r>
    </w:p>
    <w:p w:rsidR="009F21A4" w:rsidRPr="00714E06" w:rsidRDefault="009F21A4" w:rsidP="009F21A4">
      <w:pPr>
        <w:shd w:val="clear" w:color="auto" w:fill="FFFFFF"/>
        <w:jc w:val="both"/>
        <w:rPr>
          <w:rFonts w:ascii="Cambria" w:hAnsi="Cambria"/>
          <w:lang w:val="bg-BG"/>
        </w:rPr>
      </w:pPr>
      <w:r w:rsidRPr="00714E06">
        <w:rPr>
          <w:rFonts w:ascii="Cambria" w:hAnsi="Cambria"/>
          <w:lang w:val="bg-BG"/>
        </w:rPr>
        <w:t>[с адрес: [</w:t>
      </w:r>
      <w:r w:rsidRPr="00714E06">
        <w:rPr>
          <w:rFonts w:ascii="Cambria" w:hAnsi="Cambria"/>
          <w:i/>
          <w:lang w:val="bg-BG"/>
        </w:rPr>
        <w:t>адрес на изпълнителя</w:t>
      </w:r>
      <w:r w:rsidRPr="00714E06">
        <w:rPr>
          <w:rFonts w:ascii="Cambria" w:hAnsi="Cambria"/>
          <w:lang w:val="bg-BG"/>
        </w:rPr>
        <w:t>] / със седалище и адрес на управление: [</w:t>
      </w:r>
      <w:r w:rsidRPr="00714E06">
        <w:rPr>
          <w:rFonts w:ascii="Cambria" w:hAnsi="Cambria"/>
          <w:i/>
          <w:lang w:val="bg-BG"/>
        </w:rPr>
        <w:t>седалище и адрес на управление на изпълнителя</w:t>
      </w:r>
      <w:r w:rsidRPr="00714E06">
        <w:rPr>
          <w:rFonts w:ascii="Cambria" w:hAnsi="Cambria"/>
          <w:lang w:val="bg-BG"/>
        </w:rPr>
        <w:t>] [</w:t>
      </w:r>
      <w:r w:rsidRPr="00714E06">
        <w:rPr>
          <w:rFonts w:ascii="Cambria" w:hAnsi="Cambria"/>
          <w:i/>
          <w:lang w:val="bg-BG"/>
        </w:rPr>
        <w:t>попълва се приложимото според случая</w:t>
      </w:r>
      <w:r w:rsidRPr="00714E06">
        <w:rPr>
          <w:rFonts w:ascii="Cambria" w:hAnsi="Cambria"/>
          <w:lang w:val="bg-BG"/>
        </w:rPr>
        <w:t>],</w:t>
      </w:r>
    </w:p>
    <w:p w:rsidR="009F21A4" w:rsidRPr="00714E06" w:rsidRDefault="009F21A4" w:rsidP="009F21A4">
      <w:pPr>
        <w:widowControl w:val="0"/>
        <w:autoSpaceDE w:val="0"/>
        <w:autoSpaceDN w:val="0"/>
        <w:adjustRightInd w:val="0"/>
        <w:jc w:val="both"/>
        <w:rPr>
          <w:rFonts w:ascii="Cambria" w:hAnsi="Cambria"/>
          <w:b/>
          <w:lang w:val="bg-BG" w:eastAsia="bg-BG"/>
        </w:rPr>
      </w:pPr>
      <w:r w:rsidRPr="00714E06">
        <w:rPr>
          <w:rFonts w:ascii="Cambria" w:hAnsi="Cambria"/>
          <w:lang w:val="bg-BG"/>
        </w:rPr>
        <w:t>[ЕИК / код по Регистър БУЛСТАТ / регистрационен номер или друг идентификационен код (</w:t>
      </w:r>
      <w:r w:rsidRPr="00714E06">
        <w:rPr>
          <w:rFonts w:ascii="Cambria" w:hAnsi="Cambria"/>
          <w:i/>
          <w:lang w:val="bg-BG"/>
        </w:rPr>
        <w:t>ако изпълнителят е лице, установено в друга държава членка на ЕС или трета страна</w:t>
      </w:r>
      <w:r w:rsidRPr="00714E06">
        <w:rPr>
          <w:rFonts w:ascii="Cambria" w:hAnsi="Cambria"/>
          <w:lang w:val="bg-BG"/>
        </w:rPr>
        <w:t>) […] [и ДДС номер […]] [</w:t>
      </w:r>
      <w:r w:rsidRPr="00714E06">
        <w:rPr>
          <w:rFonts w:ascii="Cambria" w:hAnsi="Cambria"/>
          <w:i/>
          <w:lang w:val="bg-BG"/>
        </w:rPr>
        <w:t>попълва се приложимото според случая</w:t>
      </w:r>
      <w:r w:rsidRPr="00714E06">
        <w:rPr>
          <w:rFonts w:ascii="Cambria" w:hAnsi="Cambria"/>
          <w:lang w:val="bg-BG"/>
        </w:rPr>
        <w:t>]</w:t>
      </w:r>
      <w:r w:rsidRPr="00714E06">
        <w:rPr>
          <w:rFonts w:ascii="Cambria" w:hAnsi="Cambria"/>
          <w:lang w:val="bg-BG" w:eastAsia="bg-BG"/>
        </w:rPr>
        <w:t>,</w:t>
      </w:r>
    </w:p>
    <w:p w:rsidR="009F21A4" w:rsidRPr="00714E06" w:rsidRDefault="009F21A4" w:rsidP="009F21A4">
      <w:pPr>
        <w:shd w:val="clear" w:color="auto" w:fill="FFFFFF"/>
        <w:jc w:val="both"/>
        <w:rPr>
          <w:rFonts w:ascii="Cambria" w:hAnsi="Cambria"/>
          <w:lang w:val="bg-BG" w:eastAsia="bg-BG"/>
        </w:rPr>
      </w:pPr>
      <w:r w:rsidRPr="00714E06">
        <w:rPr>
          <w:rFonts w:ascii="Cambria" w:hAnsi="Cambria"/>
          <w:lang w:val="bg-BG" w:eastAsia="bg-BG"/>
        </w:rPr>
        <w:t xml:space="preserve">представляван/а/о от </w:t>
      </w:r>
      <w:r w:rsidRPr="00714E06">
        <w:rPr>
          <w:rFonts w:ascii="Cambria" w:hAnsi="Cambria"/>
          <w:lang w:val="bg-BG"/>
        </w:rPr>
        <w:t>[</w:t>
      </w:r>
      <w:r w:rsidRPr="00714E06">
        <w:rPr>
          <w:rFonts w:ascii="Cambria" w:hAnsi="Cambria"/>
          <w:i/>
          <w:lang w:val="bg-BG"/>
        </w:rPr>
        <w:t>имена на лицето или лицата, представляващи изпълнителя</w:t>
      </w:r>
      <w:r w:rsidRPr="00714E06">
        <w:rPr>
          <w:rFonts w:ascii="Cambria" w:hAnsi="Cambria"/>
          <w:lang w:val="bg-BG"/>
        </w:rPr>
        <w:t>], в качеството на [</w:t>
      </w:r>
      <w:r w:rsidRPr="00714E06">
        <w:rPr>
          <w:rFonts w:ascii="Cambria" w:hAnsi="Cambria"/>
          <w:i/>
          <w:lang w:val="bg-BG"/>
        </w:rPr>
        <w:t>длъжност/и на лицето или лицата, представляващи изпълнителя</w:t>
      </w:r>
      <w:r w:rsidRPr="00714E06">
        <w:rPr>
          <w:rFonts w:ascii="Cambria" w:hAnsi="Cambria"/>
          <w:lang w:val="bg-BG"/>
        </w:rPr>
        <w:t>]</w:t>
      </w:r>
      <w:r w:rsidRPr="00714E06">
        <w:rPr>
          <w:rFonts w:ascii="Cambria" w:hAnsi="Cambria"/>
          <w:lang w:val="bg-BG" w:eastAsia="bg-BG"/>
        </w:rPr>
        <w:t xml:space="preserve">, [съгласно </w:t>
      </w:r>
      <w:r w:rsidRPr="00714E06">
        <w:rPr>
          <w:rFonts w:ascii="Cambria" w:hAnsi="Cambria"/>
          <w:lang w:val="bg-BG"/>
        </w:rPr>
        <w:t>[</w:t>
      </w:r>
      <w:r w:rsidRPr="00714E06">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714E06">
        <w:rPr>
          <w:rFonts w:ascii="Cambria" w:hAnsi="Cambria"/>
          <w:lang w:val="bg-BG"/>
        </w:rPr>
        <w:t>]]</w:t>
      </w:r>
      <w:r w:rsidRPr="00714E06">
        <w:rPr>
          <w:rFonts w:ascii="Cambria" w:hAnsi="Cambria"/>
          <w:lang w:val="bg-BG" w:eastAsia="bg-BG"/>
        </w:rPr>
        <w:t>,</w:t>
      </w:r>
    </w:p>
    <w:p w:rsidR="009F21A4" w:rsidRPr="00714E06" w:rsidRDefault="009F21A4" w:rsidP="009F21A4">
      <w:pPr>
        <w:shd w:val="clear" w:color="auto" w:fill="FFFFFF"/>
        <w:jc w:val="both"/>
        <w:rPr>
          <w:rFonts w:ascii="Cambria" w:hAnsi="Cambria"/>
          <w:lang w:val="bg-BG" w:eastAsia="bg-BG"/>
        </w:rPr>
      </w:pPr>
      <w:r w:rsidRPr="00714E06">
        <w:rPr>
          <w:rFonts w:ascii="Cambria" w:hAnsi="Cambria"/>
          <w:lang w:val="bg-BG" w:eastAsia="bg-BG"/>
        </w:rPr>
        <w:t xml:space="preserve">наричан/а/о за краткост </w:t>
      </w:r>
      <w:r w:rsidRPr="00714E06">
        <w:rPr>
          <w:rFonts w:ascii="Cambria" w:hAnsi="Cambria"/>
          <w:b/>
          <w:lang w:val="bg-BG"/>
        </w:rPr>
        <w:t>ИЗПЪЛНИТЕЛ</w:t>
      </w:r>
      <w:r w:rsidRPr="00714E06">
        <w:rPr>
          <w:rFonts w:ascii="Cambria" w:hAnsi="Cambria"/>
          <w:lang w:val="bg-BG" w:eastAsia="bg-BG"/>
        </w:rPr>
        <w:t>, от друга страна,</w:t>
      </w:r>
    </w:p>
    <w:p w:rsidR="009F21A4" w:rsidRPr="00714E06" w:rsidRDefault="009F21A4" w:rsidP="009F21A4">
      <w:pPr>
        <w:shd w:val="clear" w:color="auto" w:fill="FFFFFF"/>
        <w:jc w:val="both"/>
        <w:rPr>
          <w:rFonts w:ascii="Cambria" w:hAnsi="Cambria"/>
          <w:lang w:val="bg-BG" w:eastAsia="bg-BG"/>
        </w:rPr>
      </w:pPr>
    </w:p>
    <w:p w:rsidR="009F21A4" w:rsidRPr="00714E06" w:rsidRDefault="009F21A4" w:rsidP="009F21A4">
      <w:pPr>
        <w:shd w:val="clear" w:color="auto" w:fill="FFFFFF"/>
        <w:jc w:val="both"/>
        <w:rPr>
          <w:rFonts w:ascii="Cambria" w:hAnsi="Cambria"/>
          <w:lang w:val="bg-BG" w:eastAsia="bg-BG"/>
        </w:rPr>
      </w:pPr>
      <w:r w:rsidRPr="00714E06">
        <w:rPr>
          <w:rFonts w:ascii="Cambria" w:hAnsi="Cambria"/>
          <w:lang w:val="bg-BG" w:eastAsia="bg-BG"/>
        </w:rPr>
        <w:t>(</w:t>
      </w:r>
      <w:r w:rsidRPr="00714E06">
        <w:rPr>
          <w:rFonts w:ascii="Cambria" w:hAnsi="Cambria"/>
          <w:lang w:val="bg-BG"/>
        </w:rPr>
        <w:t>ВЪЗЛОЖИТЕЛЯТ и ИЗПЪЛНИТЕЛЯТ наричани заедно „</w:t>
      </w:r>
      <w:r w:rsidRPr="00714E06">
        <w:rPr>
          <w:rFonts w:ascii="Cambria" w:hAnsi="Cambria"/>
          <w:b/>
          <w:lang w:val="bg-BG"/>
        </w:rPr>
        <w:t>Страните</w:t>
      </w:r>
      <w:r w:rsidRPr="00714E06">
        <w:rPr>
          <w:rFonts w:ascii="Cambria" w:hAnsi="Cambria"/>
          <w:lang w:val="bg-BG"/>
        </w:rPr>
        <w:t>“, а всеки от тях поотделно „</w:t>
      </w:r>
      <w:r w:rsidRPr="00714E06">
        <w:rPr>
          <w:rFonts w:ascii="Cambria" w:hAnsi="Cambria"/>
          <w:b/>
          <w:lang w:val="bg-BG"/>
        </w:rPr>
        <w:t>Страна</w:t>
      </w:r>
      <w:r w:rsidRPr="00714E06">
        <w:rPr>
          <w:rFonts w:ascii="Cambria" w:hAnsi="Cambria"/>
          <w:lang w:val="bg-BG"/>
        </w:rPr>
        <w:t>“</w:t>
      </w:r>
      <w:r w:rsidRPr="00714E06">
        <w:rPr>
          <w:rFonts w:ascii="Cambria" w:hAnsi="Cambria"/>
          <w:lang w:val="bg-BG" w:eastAsia="bg-BG"/>
        </w:rPr>
        <w:t>);</w:t>
      </w:r>
    </w:p>
    <w:p w:rsidR="009F21A4" w:rsidRPr="00714E06" w:rsidRDefault="009F21A4" w:rsidP="009F21A4">
      <w:pPr>
        <w:shd w:val="clear" w:color="auto" w:fill="FFFFFF"/>
        <w:jc w:val="both"/>
        <w:rPr>
          <w:rFonts w:ascii="Cambria" w:hAnsi="Cambria"/>
          <w:lang w:val="bg-BG"/>
        </w:rPr>
      </w:pPr>
    </w:p>
    <w:p w:rsidR="009F21A4" w:rsidRPr="00714E06" w:rsidRDefault="009F21A4" w:rsidP="009F21A4">
      <w:pPr>
        <w:tabs>
          <w:tab w:val="left" w:pos="-720"/>
        </w:tabs>
        <w:jc w:val="both"/>
        <w:rPr>
          <w:rFonts w:ascii="Cambria" w:hAnsi="Cambria"/>
          <w:b/>
          <w:lang w:val="bg-BG"/>
        </w:rPr>
      </w:pPr>
      <w:r w:rsidRPr="00714E06">
        <w:rPr>
          <w:rFonts w:ascii="Cambria" w:hAnsi="Cambria"/>
          <w:b/>
          <w:lang w:val="bg-BG"/>
        </w:rPr>
        <w:t>на основание</w:t>
      </w:r>
      <w:r w:rsidRPr="00714E06">
        <w:rPr>
          <w:rFonts w:ascii="Cambria" w:hAnsi="Cambria"/>
          <w:lang w:val="bg-BG"/>
        </w:rPr>
        <w:t xml:space="preserve"> чл. 112 от Закона за обществените поръчки („</w:t>
      </w:r>
      <w:r w:rsidRPr="00714E06">
        <w:rPr>
          <w:rFonts w:ascii="Cambria" w:hAnsi="Cambria"/>
          <w:b/>
          <w:lang w:val="bg-BG"/>
        </w:rPr>
        <w:t>ЗОП</w:t>
      </w:r>
      <w:r w:rsidRPr="00714E06">
        <w:rPr>
          <w:rFonts w:ascii="Cambria" w:hAnsi="Cambria"/>
          <w:lang w:val="bg-BG"/>
        </w:rPr>
        <w:t xml:space="preserve">“) и Решение № ……………/ ………………. г. на ВЪЗЛОЖИТЕЛЯ за определяне на ИЗПЪЛНИТЕЛ на обществена поръчка с предмет: </w:t>
      </w:r>
      <w:r w:rsidRPr="00714E06">
        <w:rPr>
          <w:rFonts w:ascii="Cambria" w:hAnsi="Cambria"/>
          <w:b/>
          <w:lang w:val="bg-BG"/>
        </w:rPr>
        <w:t>„</w:t>
      </w:r>
      <w:r w:rsidRPr="00714E06">
        <w:rPr>
          <w:rFonts w:asciiTheme="majorHAnsi" w:hAnsiTheme="majorHAnsi"/>
          <w:b/>
          <w:i/>
          <w:lang w:val="bg-BG"/>
        </w:rPr>
        <w:t xml:space="preserve">Избор на доставчик на нетна активна електрическа енергия </w:t>
      </w:r>
      <w:r>
        <w:rPr>
          <w:rFonts w:asciiTheme="majorHAnsi" w:hAnsiTheme="majorHAnsi"/>
          <w:b/>
          <w:i/>
          <w:lang w:val="bg-BG"/>
        </w:rPr>
        <w:t>н</w:t>
      </w:r>
      <w:r w:rsidRPr="00714E06">
        <w:rPr>
          <w:rFonts w:asciiTheme="majorHAnsi" w:hAnsiTheme="majorHAnsi"/>
          <w:b/>
          <w:i/>
          <w:lang w:val="bg-BG"/>
        </w:rPr>
        <w:t>а средно и ниско напрежение и координатор на балансираща група за нуждите на Министерството на външните работи, по обособени позиции</w:t>
      </w:r>
      <w:r w:rsidRPr="00714E06">
        <w:rPr>
          <w:rFonts w:ascii="Cambria" w:hAnsi="Cambria"/>
          <w:b/>
          <w:lang w:val="bg-BG"/>
        </w:rPr>
        <w:t>”</w:t>
      </w:r>
      <w:r w:rsidRPr="00714E06">
        <w:rPr>
          <w:rFonts w:ascii="Cambria" w:hAnsi="Cambria"/>
          <w:lang w:val="bg-BG"/>
        </w:rPr>
        <w:t xml:space="preserve">, </w:t>
      </w:r>
      <w:r w:rsidRPr="00714E06">
        <w:rPr>
          <w:rFonts w:asciiTheme="majorHAnsi" w:hAnsiTheme="majorHAnsi"/>
          <w:b/>
          <w:lang w:val="bg-BG"/>
        </w:rPr>
        <w:t>по обособена позиция (ОП) № … „……………………………………………………………………………………….” (номер и наименование на обособената позиция)</w:t>
      </w:r>
    </w:p>
    <w:p w:rsidR="009F21A4" w:rsidRPr="00714E06" w:rsidRDefault="009F21A4" w:rsidP="009F21A4">
      <w:pPr>
        <w:tabs>
          <w:tab w:val="left" w:pos="-720"/>
        </w:tabs>
        <w:jc w:val="both"/>
        <w:rPr>
          <w:rFonts w:ascii="Cambria" w:hAnsi="Cambria"/>
          <w:b/>
          <w:lang w:val="bg-BG"/>
        </w:rPr>
      </w:pPr>
      <w:r w:rsidRPr="00714E06">
        <w:rPr>
          <w:rFonts w:ascii="Cambria" w:hAnsi="Cambria"/>
          <w:b/>
          <w:lang w:val="bg-BG"/>
        </w:rPr>
        <w:tab/>
      </w:r>
    </w:p>
    <w:p w:rsidR="009F21A4" w:rsidRPr="00714E06" w:rsidRDefault="009F21A4" w:rsidP="009F21A4">
      <w:pPr>
        <w:tabs>
          <w:tab w:val="left" w:pos="-720"/>
        </w:tabs>
        <w:jc w:val="both"/>
        <w:rPr>
          <w:rFonts w:ascii="Cambria" w:hAnsi="Cambria"/>
          <w:lang w:val="bg-BG"/>
        </w:rPr>
      </w:pPr>
      <w:r w:rsidRPr="00714E06">
        <w:rPr>
          <w:rFonts w:ascii="Cambria" w:hAnsi="Cambria"/>
          <w:lang w:val="bg-BG"/>
        </w:rPr>
        <w:t>се сключи този договор („</w:t>
      </w:r>
      <w:r w:rsidRPr="00714E06">
        <w:rPr>
          <w:rFonts w:ascii="Cambria" w:hAnsi="Cambria"/>
          <w:b/>
          <w:lang w:val="bg-BG"/>
        </w:rPr>
        <w:t>Договора</w:t>
      </w:r>
      <w:r w:rsidRPr="00714E06">
        <w:rPr>
          <w:rFonts w:ascii="Cambria" w:hAnsi="Cambria"/>
          <w:lang w:val="bg-BG"/>
        </w:rPr>
        <w:t>/</w:t>
      </w:r>
      <w:r w:rsidRPr="00714E06">
        <w:rPr>
          <w:rFonts w:ascii="Cambria" w:hAnsi="Cambria"/>
          <w:b/>
          <w:lang w:val="bg-BG"/>
        </w:rPr>
        <w:t>Договорът</w:t>
      </w:r>
      <w:r w:rsidRPr="00714E06">
        <w:rPr>
          <w:rFonts w:ascii="Cambria" w:hAnsi="Cambria"/>
          <w:lang w:val="bg-BG"/>
        </w:rPr>
        <w:t>“) за следното:</w:t>
      </w:r>
    </w:p>
    <w:p w:rsidR="009F21A4" w:rsidRPr="00714E06" w:rsidRDefault="009F21A4" w:rsidP="009F21A4">
      <w:pPr>
        <w:tabs>
          <w:tab w:val="left" w:pos="3544"/>
        </w:tabs>
        <w:jc w:val="center"/>
        <w:rPr>
          <w:rFonts w:ascii="Cambria" w:hAnsi="Cambria"/>
          <w:lang w:val="bg-BG"/>
        </w:rPr>
      </w:pPr>
    </w:p>
    <w:p w:rsidR="009F21A4" w:rsidRPr="00714E06" w:rsidRDefault="009F21A4" w:rsidP="009F21A4">
      <w:pPr>
        <w:keepNext/>
        <w:keepLines/>
        <w:spacing w:before="240" w:after="240"/>
        <w:jc w:val="center"/>
        <w:outlineLvl w:val="1"/>
        <w:rPr>
          <w:rFonts w:ascii="Cambria" w:hAnsi="Cambria"/>
          <w:b/>
          <w:bCs/>
          <w:lang w:val="bg-BG"/>
        </w:rPr>
      </w:pPr>
      <w:r w:rsidRPr="00714E06">
        <w:rPr>
          <w:rFonts w:ascii="Cambria" w:hAnsi="Cambria"/>
          <w:b/>
          <w:bCs/>
          <w:lang w:val="bg-BG"/>
        </w:rPr>
        <w:t>ПРЕДМЕТ НА ДОГОВОРА</w:t>
      </w:r>
    </w:p>
    <w:p w:rsidR="009F21A4" w:rsidRPr="00714E06" w:rsidRDefault="009F21A4" w:rsidP="009F21A4">
      <w:pPr>
        <w:spacing w:line="276" w:lineRule="auto"/>
        <w:jc w:val="both"/>
        <w:rPr>
          <w:rFonts w:asciiTheme="majorHAnsi" w:hAnsiTheme="majorHAnsi"/>
          <w:b/>
          <w:lang w:val="bg-BG"/>
        </w:rPr>
      </w:pPr>
      <w:r w:rsidRPr="00714E06">
        <w:rPr>
          <w:rFonts w:asciiTheme="majorHAnsi" w:hAnsiTheme="majorHAnsi"/>
          <w:b/>
          <w:lang w:val="bg-BG"/>
        </w:rPr>
        <w:t>Чл. 1.</w:t>
      </w:r>
      <w:r w:rsidRPr="00714E06">
        <w:rPr>
          <w:rFonts w:asciiTheme="majorHAnsi" w:hAnsiTheme="majorHAnsi"/>
          <w:lang w:val="bg-BG"/>
        </w:rPr>
        <w:t xml:space="preserve"> </w:t>
      </w:r>
      <w:r w:rsidRPr="00714E06">
        <w:rPr>
          <w:rFonts w:asciiTheme="majorHAnsi" w:hAnsiTheme="majorHAnsi"/>
          <w:b/>
          <w:lang w:val="bg-BG"/>
        </w:rPr>
        <w:t>(1)</w:t>
      </w:r>
      <w:r w:rsidRPr="00714E06">
        <w:rPr>
          <w:rFonts w:asciiTheme="majorHAnsi" w:hAnsiTheme="majorHAnsi"/>
          <w:lang w:val="bg-BG"/>
        </w:rPr>
        <w:t xml:space="preserve"> Този договор има за предмет доставка на нетни количества активна електрическа енергия на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напрежение до обектите на ВЪЗЛОЖИТЕЛЯ и предоставяне на услуги чрез извършване на дейност като координатор на стандартна балансираща група </w:t>
      </w:r>
      <w:r w:rsidRPr="00714E06">
        <w:rPr>
          <w:rFonts w:asciiTheme="majorHAnsi" w:hAnsiTheme="majorHAnsi"/>
          <w:lang w:val="bg-BG"/>
        </w:rPr>
        <w:lastRenderedPageBreak/>
        <w:t>съгласно Закона за енергетиката (ЗЕ), Правилата за търговия с електрическа енергия (ПТЕЕ) и Правилата за измерване на количеството електрическа енергия (ПИКЕЕ)</w:t>
      </w:r>
      <w:r>
        <w:rPr>
          <w:rFonts w:asciiTheme="majorHAnsi" w:hAnsiTheme="majorHAnsi"/>
          <w:lang w:val="bg-BG"/>
        </w:rPr>
        <w:t>.</w:t>
      </w:r>
      <w:r w:rsidRPr="00714E06">
        <w:rPr>
          <w:rFonts w:asciiTheme="majorHAnsi" w:hAnsiTheme="majorHAnsi"/>
          <w:lang w:val="bg-BG"/>
        </w:rPr>
        <w:t xml:space="preserve"> </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(2)</w:t>
      </w:r>
      <w:r w:rsidRPr="00714E06">
        <w:rPr>
          <w:rFonts w:asciiTheme="majorHAnsi" w:hAnsiTheme="majorHAnsi"/>
          <w:lang w:val="bg-BG"/>
        </w:rPr>
        <w:t xml:space="preserve"> ВЪЗЛОЖИТЕЛЯТ възлага, а ИЗПЪЛНИТЕЛЯТ приема да извършва следните дейности (</w:t>
      </w:r>
      <w:r w:rsidRPr="00714E06">
        <w:rPr>
          <w:rFonts w:asciiTheme="majorHAnsi" w:hAnsiTheme="majorHAnsi"/>
          <w:b/>
          <w:lang w:val="bg-BG"/>
        </w:rPr>
        <w:t>„Дейности/те по предмета на договора”</w:t>
      </w:r>
      <w:r w:rsidRPr="00714E06">
        <w:rPr>
          <w:rFonts w:asciiTheme="majorHAnsi" w:hAnsiTheme="majorHAnsi"/>
          <w:lang w:val="bg-BG"/>
        </w:rPr>
        <w:t>):</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Извършване на пълната процедура по регистриране на свободния пазар на електроенергия на обектите на ВЪЗЛОЖИТЕЛЯ като клиент – потребител на свободния пазар и регистриране на обектите му на краен клиент – потребител на пазара.</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Пълно администриране на информационния поток с лицензирания оператор на електроразпределителната мрежа (ОРМ) на територията, на която се намират измервателните точки, и с Електроенергийния системен оператор (ЕСО) и поемане на разходите за небаланси, при специалните изисквания на ВЪЗЛОЖИТЕЛЯ, посочени в Техническата спецификация (Приложение № 1) и съгласно предложеното от ИЗПЪЛНИТЕЛЯ в Предложение за изпълнение на поръчката (Приложение № 2).</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Включване на ВЪЗЛОЖИТЕЛЯ като непряк член на стандартна балансираща група с координатор ИЗПЪЛНИТЕЛЯТ, съгласно ПТЕЕ, без ВЪЗЛОЖИТЕЛЯТ да заплаща такса за регистрация и участие.</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Регистриране на обектите на ВЪЗЛОЖИТЕЛЯ пред ЕСО като активен член на пазара на електрическа енергия.</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Извършване на енергиен мониторинг и изготвяне на прогнози, администриране на прогнозните дневни нетни количества активна електрическа енергия на средно (</w:t>
      </w:r>
      <w:r w:rsidRPr="00714E06">
        <w:rPr>
          <w:rFonts w:asciiTheme="majorHAnsi" w:hAnsiTheme="majorHAnsi"/>
          <w:i/>
        </w:rPr>
        <w:t>приложимо за ОП № 1</w:t>
      </w:r>
      <w:r w:rsidRPr="00714E06">
        <w:rPr>
          <w:rFonts w:asciiTheme="majorHAnsi" w:hAnsiTheme="majorHAnsi"/>
        </w:rPr>
        <w:t>)/ ниско (</w:t>
      </w:r>
      <w:r w:rsidRPr="00714E06">
        <w:rPr>
          <w:rFonts w:asciiTheme="majorHAnsi" w:hAnsiTheme="majorHAnsi"/>
          <w:i/>
        </w:rPr>
        <w:t>приложимо за ОП № 2</w:t>
      </w:r>
      <w:r w:rsidRPr="00714E06">
        <w:rPr>
          <w:rFonts w:asciiTheme="majorHAnsi" w:hAnsiTheme="majorHAnsi"/>
        </w:rPr>
        <w:t>) напрежение, които се известяват (регистрират) в ЕСО под формата на графици, в които са отразени почасовите количества, които ИЗПЪЛНИТЕЛЯТ планира да доставя и продава на ВЪЗЛОЖИТЕЛЯ и обмена на информация с лицензирания ОРМ на територията, на която се намират съответните измервателни точки, както и извършване на всички необходими дейности, свързани с участието на ВЪЗЛОЖИТЕЛЯ на свободния пазар на електрическа енергия, съгласно ЗЕ, ПТЕЕ и ПИКЕЕ.</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Доставка на необходимите прогнозни количества нетна активна електрическа енергия за всички тарифни зони (върхова, дневнa и нощна) на средно (</w:t>
      </w:r>
      <w:r w:rsidRPr="00714E06">
        <w:rPr>
          <w:rFonts w:asciiTheme="majorHAnsi" w:hAnsiTheme="majorHAnsi"/>
          <w:i/>
        </w:rPr>
        <w:t>приложимо за ОП № 1</w:t>
      </w:r>
      <w:r w:rsidRPr="00714E06">
        <w:rPr>
          <w:rFonts w:asciiTheme="majorHAnsi" w:hAnsiTheme="majorHAnsi"/>
        </w:rPr>
        <w:t>)/ ниско (</w:t>
      </w:r>
      <w:r w:rsidRPr="00714E06">
        <w:rPr>
          <w:rFonts w:asciiTheme="majorHAnsi" w:hAnsiTheme="majorHAnsi"/>
          <w:i/>
        </w:rPr>
        <w:t>приложимо за ОП № 2</w:t>
      </w:r>
      <w:r w:rsidRPr="00714E06">
        <w:rPr>
          <w:rFonts w:asciiTheme="majorHAnsi" w:hAnsiTheme="majorHAnsi"/>
        </w:rPr>
        <w:t xml:space="preserve">) </w:t>
      </w:r>
      <w:r>
        <w:rPr>
          <w:rFonts w:asciiTheme="majorHAnsi" w:hAnsiTheme="majorHAnsi"/>
        </w:rPr>
        <w:t xml:space="preserve">ниво на </w:t>
      </w:r>
      <w:r w:rsidRPr="00714E06">
        <w:rPr>
          <w:rFonts w:asciiTheme="majorHAnsi" w:hAnsiTheme="majorHAnsi"/>
        </w:rPr>
        <w:t>напрежение.</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Изготвяне на подробен индивидуален анализ на характерния товаров профил на ВЪЗЛОЖИТЕЛЯ с цел оценка на енергийната му ефективност.</w:t>
      </w:r>
    </w:p>
    <w:p w:rsidR="009F21A4" w:rsidRPr="00714E06" w:rsidRDefault="009F21A4" w:rsidP="009F21A4">
      <w:pPr>
        <w:pStyle w:val="NumPar2"/>
        <w:numPr>
          <w:ilvl w:val="0"/>
          <w:numId w:val="3"/>
        </w:numPr>
        <w:tabs>
          <w:tab w:val="left" w:pos="360"/>
        </w:tabs>
        <w:spacing w:before="0" w:after="0" w:line="276" w:lineRule="auto"/>
        <w:ind w:left="0" w:firstLine="0"/>
        <w:rPr>
          <w:rFonts w:asciiTheme="majorHAnsi" w:hAnsiTheme="majorHAnsi"/>
        </w:rPr>
      </w:pPr>
      <w:r w:rsidRPr="00714E06">
        <w:rPr>
          <w:rFonts w:asciiTheme="majorHAnsi" w:hAnsiTheme="majorHAnsi"/>
        </w:rPr>
        <w:t>Регистриране при необходимост на нови обекти на ВЪЗЛОЖИТЕЛЯ на свободния пазар на електрическа енергия, съгласно действащите към съответния момент ПТЕЕ така, че да се осигури изпълнението на поръчката.</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(3)</w:t>
      </w:r>
      <w:r w:rsidRPr="00714E06">
        <w:rPr>
          <w:rFonts w:asciiTheme="majorHAnsi" w:hAnsiTheme="majorHAnsi"/>
          <w:lang w:val="bg-BG"/>
        </w:rPr>
        <w:t xml:space="preserve"> Прогнозното нетно количество активна електрическа енергия на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напрежение, което ще се доставя за целия срок на договора, е определено на база консумираната електрическа енергия през предходни 12 месеца и възлиза </w:t>
      </w:r>
      <w:r w:rsidRPr="004C1F00">
        <w:rPr>
          <w:rFonts w:asciiTheme="majorHAnsi" w:hAnsiTheme="majorHAnsi"/>
          <w:lang w:val="bg-BG"/>
        </w:rPr>
        <w:t xml:space="preserve">общо на </w:t>
      </w:r>
      <w:r w:rsidRPr="004C1F00">
        <w:rPr>
          <w:rFonts w:ascii="Cambria" w:hAnsi="Cambria"/>
          <w:color w:val="000000"/>
        </w:rPr>
        <w:t xml:space="preserve">4 </w:t>
      </w:r>
      <w:r w:rsidRPr="004C1F00">
        <w:rPr>
          <w:rFonts w:ascii="Cambria" w:hAnsi="Cambria"/>
          <w:color w:val="000000"/>
          <w:lang w:val="bg-BG"/>
        </w:rPr>
        <w:t>70</w:t>
      </w:r>
      <w:r w:rsidRPr="004C1F00">
        <w:rPr>
          <w:rFonts w:ascii="Cambria" w:hAnsi="Cambria"/>
          <w:color w:val="000000"/>
        </w:rPr>
        <w:t xml:space="preserve">4 </w:t>
      </w:r>
      <w:r w:rsidRPr="004C1F00">
        <w:rPr>
          <w:rFonts w:ascii="Cambria" w:hAnsi="Cambria"/>
          <w:color w:val="000000"/>
          <w:lang w:val="bg-BG"/>
        </w:rPr>
        <w:t>100</w:t>
      </w:r>
      <w:r w:rsidRPr="004C1F00">
        <w:rPr>
          <w:rFonts w:asciiTheme="majorHAnsi" w:hAnsiTheme="majorHAnsi"/>
          <w:lang w:val="bg-BG"/>
        </w:rPr>
        <w:t xml:space="preserve"> (</w:t>
      </w:r>
      <w:r w:rsidRPr="004C1F00">
        <w:rPr>
          <w:rFonts w:asciiTheme="majorHAnsi" w:hAnsiTheme="majorHAnsi"/>
          <w:i/>
          <w:lang w:val="bg-BG"/>
        </w:rPr>
        <w:t>приложимо за ОП № 1</w:t>
      </w:r>
      <w:r w:rsidRPr="004C1F00">
        <w:rPr>
          <w:rFonts w:asciiTheme="majorHAnsi" w:hAnsiTheme="majorHAnsi"/>
          <w:lang w:val="bg-BG"/>
        </w:rPr>
        <w:t>)/ 175</w:t>
      </w:r>
      <w:r w:rsidRPr="004C1F00">
        <w:rPr>
          <w:rFonts w:asciiTheme="majorHAnsi" w:hAnsiTheme="majorHAnsi"/>
        </w:rPr>
        <w:t xml:space="preserve"> </w:t>
      </w:r>
      <w:r w:rsidRPr="004C1F00">
        <w:rPr>
          <w:rFonts w:asciiTheme="majorHAnsi" w:hAnsiTheme="majorHAnsi"/>
          <w:lang w:val="bg-BG"/>
        </w:rPr>
        <w:t>760 (</w:t>
      </w:r>
      <w:r w:rsidRPr="004C1F00">
        <w:rPr>
          <w:rFonts w:asciiTheme="majorHAnsi" w:hAnsiTheme="majorHAnsi"/>
          <w:i/>
          <w:lang w:val="bg-BG"/>
        </w:rPr>
        <w:t>приложимо за ОП № 2</w:t>
      </w:r>
      <w:r w:rsidRPr="004C1F00">
        <w:rPr>
          <w:rFonts w:asciiTheme="majorHAnsi" w:hAnsiTheme="majorHAnsi"/>
          <w:lang w:val="bg-BG"/>
        </w:rPr>
        <w:t>) киловатчаса (кВтч). Прогнозното количество електрическа енергия по никакъв начин не ангажира</w:t>
      </w:r>
      <w:r w:rsidRPr="00714E06">
        <w:rPr>
          <w:rFonts w:asciiTheme="majorHAnsi" w:hAnsiTheme="majorHAnsi"/>
          <w:lang w:val="bg-BG"/>
        </w:rPr>
        <w:t xml:space="preserve"> ВЪЗЛОЖИТЕЛЯ да го усвои, както и по никакъв начин не ограничава потреблението на ВЪЗЛОЖИТЕЛЯ в неговите рамки, като ИЗПЪЛНИТЕЛЯТ се </w:t>
      </w:r>
      <w:r w:rsidRPr="00714E06">
        <w:rPr>
          <w:rFonts w:asciiTheme="majorHAnsi" w:hAnsiTheme="majorHAnsi"/>
          <w:lang w:val="bg-BG"/>
        </w:rPr>
        <w:lastRenderedPageBreak/>
        <w:t>задължава да достави нужното количество електроенергия за денонощие, за месец и за целия период на договора. За срока на договора ВЪЗЛОЖИТЕЛЯТ има право да извършва промени на обектите (отпадане или добавяне на обект), като си запазва правото на промяна в прогнозното количество в положителна или отрицателна посока според възникналата необходимост.</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(4)</w:t>
      </w:r>
      <w:r w:rsidRPr="00714E06">
        <w:rPr>
          <w:rFonts w:asciiTheme="majorHAnsi" w:hAnsiTheme="majorHAnsi"/>
          <w:lang w:val="bg-BG"/>
        </w:rPr>
        <w:t xml:space="preserve"> По отношение на планирането и заявяването на конкретни нетни количества активна електрическа енергия се прилагат ПТЕЕ. Съответните действия по планирането и договарянето се извършват от ИЗПЪЛНИТЕЛЯ, в качеството му на координатор на стандартната балансираща група. </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(5)</w:t>
      </w:r>
      <w:r w:rsidRPr="00714E06">
        <w:rPr>
          <w:rFonts w:asciiTheme="majorHAnsi" w:hAnsiTheme="majorHAnsi"/>
          <w:lang w:val="bg-BG"/>
        </w:rPr>
        <w:t xml:space="preserve"> С подписването на този договор ВЪЗЛОЖИТЕЛЯТ става член на балансиращата група на ИЗПЪЛНИТЕЛЯ, а ИЗПЪЛНИТЕЛЯТ се задължава да регистрира ВЪЗЛОЖИТЕЛЯ като участник в групата – непряк член, съгласно ПТЕЕ. В този случай отклоненията от заявените количества електрическа енергия за всеки период на сетълмент в дневните графици за доставка и тяхното заплащане се уреждат от ИЗПЪЛНИТЕЛЯ, в качеството му на координатор на стандартната балансираща група, като всички разходи/приходи по балансирането ще са за сметка на ИЗПЪЛНИТЕЛЯ. </w:t>
      </w:r>
    </w:p>
    <w:p w:rsidR="009F21A4" w:rsidRPr="00714E06" w:rsidRDefault="009F21A4" w:rsidP="009F21A4">
      <w:pPr>
        <w:widowControl w:val="0"/>
        <w:spacing w:line="276" w:lineRule="auto"/>
        <w:jc w:val="both"/>
        <w:rPr>
          <w:rFonts w:asciiTheme="majorHAnsi" w:hAnsiTheme="majorHAnsi"/>
          <w:b/>
          <w:lang w:val="bg-BG"/>
        </w:rPr>
      </w:pPr>
    </w:p>
    <w:p w:rsidR="009F21A4" w:rsidRPr="00714E06" w:rsidRDefault="009F21A4" w:rsidP="009F21A4">
      <w:pPr>
        <w:spacing w:line="276" w:lineRule="auto"/>
        <w:jc w:val="both"/>
        <w:rPr>
          <w:rFonts w:ascii="Cambria" w:hAnsi="Cambria"/>
          <w:lang w:val="bg-BG"/>
        </w:rPr>
      </w:pPr>
      <w:r w:rsidRPr="00714E06">
        <w:rPr>
          <w:rFonts w:ascii="Cambria" w:hAnsi="Cambria"/>
          <w:b/>
          <w:lang w:val="bg-BG"/>
        </w:rPr>
        <w:t>Чл. 2.</w:t>
      </w:r>
      <w:r w:rsidRPr="00714E06">
        <w:rPr>
          <w:rFonts w:ascii="Cambria" w:hAnsi="Cambria"/>
          <w:lang w:val="bg-BG"/>
        </w:rPr>
        <w:t xml:space="preserve"> ИЗПЪЛНИТЕЛЯТ</w:t>
      </w:r>
      <w:r w:rsidRPr="00714E06">
        <w:rPr>
          <w:rFonts w:ascii="Cambria" w:hAnsi="Cambria"/>
          <w:bCs/>
          <w:lang w:val="bg-BG"/>
        </w:rPr>
        <w:t xml:space="preserve"> се задължава извършва Дейностите по предмета на договора </w:t>
      </w:r>
      <w:r w:rsidRPr="00714E06">
        <w:rPr>
          <w:rFonts w:ascii="Cambria" w:hAnsi="Cambria"/>
          <w:lang w:val="bg-BG"/>
        </w:rPr>
        <w:t>в съответствие с Техническата спецификация, Предложението за изпълнение на поръчката на ИЗПЪЛНИТЕЛЯ и Ценовото предложение на ИЗПЪЛНИТЕЛЯ, съставляващи съответно Приложения №№ 1, 2 и 3 към този Договор („</w:t>
      </w:r>
      <w:r w:rsidRPr="00714E06">
        <w:rPr>
          <w:rFonts w:ascii="Cambria" w:hAnsi="Cambria"/>
          <w:b/>
          <w:lang w:val="bg-BG"/>
        </w:rPr>
        <w:t>Приложенията</w:t>
      </w:r>
      <w:r w:rsidRPr="00714E06">
        <w:rPr>
          <w:rFonts w:ascii="Cambria" w:hAnsi="Cambria"/>
          <w:lang w:val="bg-BG"/>
        </w:rPr>
        <w:t>“) и представляващи неразделна част от него.</w:t>
      </w:r>
    </w:p>
    <w:p w:rsidR="009F21A4" w:rsidRPr="00714E06" w:rsidRDefault="009F21A4" w:rsidP="009F21A4">
      <w:pPr>
        <w:widowControl w:val="0"/>
        <w:spacing w:line="276" w:lineRule="auto"/>
        <w:jc w:val="both"/>
        <w:rPr>
          <w:rFonts w:ascii="Cambria" w:hAnsi="Cambria"/>
          <w:b/>
          <w:lang w:val="bg-BG"/>
        </w:rPr>
      </w:pPr>
    </w:p>
    <w:p w:rsidR="009F21A4" w:rsidRPr="00714E06" w:rsidRDefault="009F21A4" w:rsidP="009F21A4">
      <w:pPr>
        <w:widowControl w:val="0"/>
        <w:spacing w:line="276" w:lineRule="auto"/>
        <w:jc w:val="both"/>
        <w:rPr>
          <w:rFonts w:ascii="Cambria" w:hAnsi="Cambria"/>
          <w:lang w:val="bg-BG"/>
        </w:rPr>
      </w:pPr>
      <w:r w:rsidRPr="00714E06">
        <w:rPr>
          <w:rFonts w:ascii="Cambria" w:hAnsi="Cambria"/>
          <w:b/>
          <w:lang w:val="bg-BG"/>
        </w:rPr>
        <w:t>[Чл. ….</w:t>
      </w:r>
      <w:r w:rsidRPr="00714E06">
        <w:rPr>
          <w:rFonts w:ascii="Cambria" w:hAnsi="Cambria"/>
          <w:lang w:val="bg-BG"/>
        </w:rPr>
        <w:t xml:space="preserve"> В срок до 3 (три) дни от датата на сключване на Договора, но  </w:t>
      </w:r>
      <w:r w:rsidRPr="00714E06">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714E06">
        <w:rPr>
          <w:rFonts w:ascii="Cambria" w:hAnsi="Cambria"/>
          <w:lang w:val="bg-BG"/>
        </w:rPr>
        <w:t>в срок до 3 (три) дни от настъпване на съответното обстоятелство</w:t>
      </w:r>
      <w:r w:rsidRPr="00714E06">
        <w:rPr>
          <w:rFonts w:ascii="Cambria" w:hAnsi="Cambria"/>
          <w:lang w:val="bg-BG" w:eastAsia="bg-BG"/>
        </w:rPr>
        <w:t>.</w:t>
      </w:r>
      <w:r>
        <w:rPr>
          <w:rFonts w:ascii="Cambria" w:hAnsi="Cambria"/>
          <w:lang w:val="en-US" w:eastAsia="bg-BG"/>
        </w:rPr>
        <w:t xml:space="preserve">] </w:t>
      </w:r>
      <w:r w:rsidRPr="00714E06">
        <w:rPr>
          <w:rFonts w:ascii="Cambria" w:hAnsi="Cambria"/>
          <w:lang w:val="bg-BG"/>
        </w:rPr>
        <w:t>(</w:t>
      </w:r>
      <w:r w:rsidRPr="00714E06">
        <w:rPr>
          <w:rFonts w:ascii="Cambria" w:hAnsi="Cambria"/>
          <w:i/>
          <w:lang w:val="bg-BG"/>
        </w:rPr>
        <w:t>ако е приложимо</w:t>
      </w:r>
      <w:r w:rsidRPr="00714E06">
        <w:rPr>
          <w:rFonts w:ascii="Cambria" w:hAnsi="Cambria"/>
          <w:lang w:val="bg-BG"/>
        </w:rPr>
        <w:t>)</w:t>
      </w:r>
      <w:r w:rsidRPr="00714E06">
        <w:rPr>
          <w:rFonts w:ascii="Cambria" w:hAnsi="Cambria"/>
          <w:vertAlign w:val="superscript"/>
          <w:lang w:val="bg-BG"/>
        </w:rPr>
        <w:footnoteReference w:id="1"/>
      </w:r>
    </w:p>
    <w:p w:rsidR="009F21A4" w:rsidRPr="00714E06" w:rsidRDefault="009F21A4" w:rsidP="009F21A4">
      <w:pPr>
        <w:spacing w:line="276" w:lineRule="auto"/>
        <w:jc w:val="both"/>
        <w:rPr>
          <w:rFonts w:ascii="Cambria" w:hAnsi="Cambria"/>
          <w:lang w:val="bg-BG" w:eastAsia="bg-BG"/>
        </w:rPr>
      </w:pPr>
    </w:p>
    <w:p w:rsidR="009F21A4" w:rsidRPr="00714E06" w:rsidRDefault="009F21A4" w:rsidP="009F21A4">
      <w:pPr>
        <w:keepNext/>
        <w:keepLines/>
        <w:spacing w:before="240" w:after="240" w:line="276" w:lineRule="auto"/>
        <w:jc w:val="center"/>
        <w:outlineLvl w:val="1"/>
        <w:rPr>
          <w:rFonts w:ascii="Cambria" w:hAnsi="Cambria"/>
          <w:b/>
          <w:bCs/>
          <w:lang w:val="bg-BG"/>
        </w:rPr>
      </w:pPr>
      <w:r w:rsidRPr="00714E06">
        <w:rPr>
          <w:rFonts w:ascii="Cambria" w:hAnsi="Cambria"/>
          <w:b/>
          <w:bCs/>
          <w:lang w:val="bg-BG"/>
        </w:rPr>
        <w:t>СРОК  НА ДОГОВОРА. СРОК И МЯСТО НА ИЗПЪЛНЕНИЕ</w:t>
      </w:r>
    </w:p>
    <w:p w:rsidR="009F21A4" w:rsidRPr="00714E06" w:rsidRDefault="009F21A4" w:rsidP="009F21A4">
      <w:pPr>
        <w:tabs>
          <w:tab w:val="left" w:pos="720"/>
        </w:tabs>
        <w:spacing w:line="276" w:lineRule="auto"/>
        <w:jc w:val="both"/>
        <w:rPr>
          <w:rFonts w:ascii="Cambria" w:hAnsi="Cambria"/>
          <w:lang w:val="bg-BG"/>
        </w:rPr>
      </w:pPr>
      <w:r w:rsidRPr="00714E06">
        <w:rPr>
          <w:rFonts w:ascii="Cambria" w:hAnsi="Cambria"/>
          <w:b/>
          <w:lang w:val="bg-BG"/>
        </w:rPr>
        <w:t>Чл. 3.</w:t>
      </w:r>
      <w:r w:rsidRPr="00714E06">
        <w:rPr>
          <w:rFonts w:ascii="Cambria" w:hAnsi="Cambria"/>
          <w:lang w:val="bg-BG"/>
        </w:rPr>
        <w:t xml:space="preserve"> Договорът влиза в сила на ............................. (</w:t>
      </w:r>
      <w:r w:rsidRPr="00714E06">
        <w:rPr>
          <w:rFonts w:ascii="Cambria" w:hAnsi="Cambria"/>
          <w:i/>
          <w:lang w:val="bg-BG"/>
        </w:rPr>
        <w:t>датата на регистриране в деловодната система на ВЪЗЛОЖИТЕЛЯ, която се поставя на всички екземпляри на Договора)</w:t>
      </w:r>
      <w:r w:rsidRPr="00714E06">
        <w:rPr>
          <w:rFonts w:ascii="Cambria" w:hAnsi="Cambria"/>
          <w:lang w:val="bg-BG"/>
        </w:rPr>
        <w:t xml:space="preserve"> и е със срок на действие до изпълнение на всички поети от Страните задължения по Договора.</w:t>
      </w:r>
    </w:p>
    <w:p w:rsidR="009F21A4" w:rsidRPr="00714E06" w:rsidRDefault="009F21A4" w:rsidP="009F21A4">
      <w:pPr>
        <w:tabs>
          <w:tab w:val="left" w:pos="720"/>
        </w:tabs>
        <w:spacing w:line="276" w:lineRule="auto"/>
        <w:jc w:val="both"/>
        <w:rPr>
          <w:rFonts w:ascii="Cambria" w:hAnsi="Cambria"/>
          <w:lang w:val="bg-BG"/>
        </w:rPr>
      </w:pPr>
    </w:p>
    <w:p w:rsidR="009F21A4" w:rsidRPr="00714E06" w:rsidRDefault="009F21A4" w:rsidP="009F21A4">
      <w:pPr>
        <w:tabs>
          <w:tab w:val="left" w:pos="709"/>
        </w:tabs>
        <w:spacing w:line="276" w:lineRule="auto"/>
        <w:jc w:val="both"/>
        <w:rPr>
          <w:rFonts w:asciiTheme="majorHAnsi" w:hAnsiTheme="majorHAnsi"/>
          <w:lang w:val="bg-BG"/>
        </w:rPr>
      </w:pPr>
      <w:r w:rsidRPr="00714E06">
        <w:rPr>
          <w:rFonts w:asciiTheme="majorHAnsi" w:hAnsiTheme="majorHAnsi"/>
          <w:b/>
          <w:lang w:val="bg-BG"/>
        </w:rPr>
        <w:t>Чл. 4.</w:t>
      </w:r>
      <w:r w:rsidRPr="00714E06">
        <w:rPr>
          <w:rFonts w:asciiTheme="majorHAnsi" w:hAnsiTheme="majorHAnsi"/>
          <w:lang w:val="bg-BG"/>
        </w:rPr>
        <w:t xml:space="preserve"> Изпълнението на доставките на нетна активна електрическа енергия на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напрежение започва след регистрация на обектите на ВЪЗЛОЖИТЕЛЯ на свободния пазар на електроенергия и е за срок от 24 (двадесет и четири) месеца, считано от </w:t>
      </w:r>
      <w:r w:rsidRPr="00714E06">
        <w:rPr>
          <w:rFonts w:asciiTheme="majorHAnsi" w:hAnsiTheme="majorHAnsi"/>
          <w:lang w:val="bg-BG"/>
        </w:rPr>
        <w:lastRenderedPageBreak/>
        <w:t>потвърждаване на първия график за доставка на нетна активна електрическа енергия, като ИЗПЪЛНИТЕЛЯТ уведомява писмено ВЪЗЛОЖИТЕЛЯ за потвърждаването.</w:t>
      </w:r>
    </w:p>
    <w:p w:rsidR="009F21A4" w:rsidRPr="00714E06" w:rsidRDefault="009F21A4" w:rsidP="009F21A4">
      <w:pPr>
        <w:tabs>
          <w:tab w:val="left" w:pos="709"/>
        </w:tabs>
        <w:spacing w:line="276" w:lineRule="auto"/>
        <w:jc w:val="both"/>
        <w:rPr>
          <w:rFonts w:ascii="Cambria" w:hAnsi="Cambria"/>
          <w:lang w:val="bg-BG"/>
        </w:rPr>
      </w:pPr>
    </w:p>
    <w:p w:rsidR="009F21A4" w:rsidRPr="00714E06" w:rsidRDefault="009F21A4" w:rsidP="009F21A4">
      <w:pPr>
        <w:spacing w:line="276" w:lineRule="auto"/>
        <w:jc w:val="both"/>
        <w:rPr>
          <w:rFonts w:ascii="Cambria" w:hAnsi="Cambria"/>
          <w:lang w:val="bg-BG"/>
        </w:rPr>
      </w:pPr>
      <w:r w:rsidRPr="00714E06">
        <w:rPr>
          <w:rFonts w:ascii="Cambria" w:hAnsi="Cambria"/>
          <w:b/>
          <w:lang w:val="bg-BG"/>
        </w:rPr>
        <w:t>Чл. 5.</w:t>
      </w:r>
      <w:r w:rsidRPr="00714E06">
        <w:rPr>
          <w:rFonts w:ascii="Cambria" w:hAnsi="Cambria"/>
          <w:lang w:val="bg-BG"/>
        </w:rPr>
        <w:t xml:space="preserve"> Местата на доставка на активната електрическа енергия са обектите на ВЪЗЛОЖИТЕЛЯ,  </w:t>
      </w:r>
      <w:r w:rsidRPr="00714E06">
        <w:rPr>
          <w:rFonts w:asciiTheme="majorHAnsi" w:hAnsiTheme="majorHAnsi"/>
          <w:lang w:val="bg-BG"/>
        </w:rPr>
        <w:t>посочени в т. 4.1.1 (</w:t>
      </w:r>
      <w:r w:rsidRPr="00714E06">
        <w:rPr>
          <w:rFonts w:asciiTheme="majorHAnsi" w:hAnsiTheme="majorHAnsi"/>
          <w:i/>
          <w:lang w:val="bg-BG"/>
        </w:rPr>
        <w:t>приложимо за ОП № 1</w:t>
      </w:r>
      <w:r w:rsidRPr="00714E06">
        <w:rPr>
          <w:rFonts w:asciiTheme="majorHAnsi" w:hAnsiTheme="majorHAnsi"/>
          <w:lang w:val="bg-BG"/>
        </w:rPr>
        <w:t>)/ т. 4.1.2 (</w:t>
      </w:r>
      <w:r w:rsidRPr="00714E06">
        <w:rPr>
          <w:rFonts w:asciiTheme="majorHAnsi" w:hAnsiTheme="majorHAnsi"/>
          <w:i/>
          <w:lang w:val="bg-BG"/>
        </w:rPr>
        <w:t>приложимо за ОП № 2</w:t>
      </w:r>
      <w:r w:rsidRPr="00714E06">
        <w:rPr>
          <w:rFonts w:asciiTheme="majorHAnsi" w:hAnsiTheme="majorHAnsi"/>
          <w:lang w:val="bg-BG"/>
        </w:rPr>
        <w:t>) от Техническата спецификация (Приложение № 1)</w:t>
      </w:r>
      <w:r w:rsidRPr="00714E06">
        <w:rPr>
          <w:rFonts w:ascii="Cambria" w:hAnsi="Cambria"/>
          <w:lang w:val="bg-BG"/>
        </w:rPr>
        <w:t>.</w:t>
      </w:r>
    </w:p>
    <w:p w:rsidR="009F21A4" w:rsidRPr="00714E06" w:rsidRDefault="009F21A4" w:rsidP="009F21A4">
      <w:pPr>
        <w:widowControl w:val="0"/>
        <w:spacing w:line="276" w:lineRule="auto"/>
        <w:jc w:val="both"/>
        <w:rPr>
          <w:rFonts w:ascii="Cambria" w:hAnsi="Cambria"/>
          <w:b/>
          <w:lang w:val="bg-BG"/>
        </w:rPr>
      </w:pPr>
    </w:p>
    <w:p w:rsidR="009F21A4" w:rsidRPr="00714E06" w:rsidRDefault="009F21A4" w:rsidP="009F21A4">
      <w:pPr>
        <w:keepNext/>
        <w:keepLines/>
        <w:spacing w:before="240" w:after="240" w:line="276" w:lineRule="auto"/>
        <w:jc w:val="center"/>
        <w:outlineLvl w:val="1"/>
        <w:rPr>
          <w:rFonts w:ascii="Cambria" w:hAnsi="Cambria"/>
          <w:b/>
          <w:bCs/>
          <w:lang w:val="bg-BG"/>
        </w:rPr>
      </w:pPr>
      <w:r w:rsidRPr="00714E06">
        <w:rPr>
          <w:rFonts w:ascii="Cambria" w:hAnsi="Cambria"/>
          <w:b/>
          <w:bCs/>
          <w:lang w:val="bg-BG"/>
        </w:rPr>
        <w:t>ЦЕНА, РЕД И СРОКОВЕ ЗА ПЛАЩАНЕ.</w:t>
      </w:r>
    </w:p>
    <w:p w:rsidR="009F21A4" w:rsidRPr="00714E06" w:rsidRDefault="009F21A4" w:rsidP="009F21A4">
      <w:pPr>
        <w:spacing w:line="276" w:lineRule="auto"/>
        <w:jc w:val="both"/>
        <w:rPr>
          <w:rFonts w:ascii="Cambria" w:hAnsi="Cambria"/>
          <w:lang w:val="bg-BG"/>
        </w:rPr>
      </w:pPr>
      <w:r w:rsidRPr="00714E06">
        <w:rPr>
          <w:rFonts w:ascii="Cambria" w:hAnsi="Cambria"/>
          <w:b/>
          <w:lang w:val="bg-BG"/>
        </w:rPr>
        <w:t xml:space="preserve">Чл. 6. (1) </w:t>
      </w:r>
      <w:r w:rsidRPr="00714E06">
        <w:rPr>
          <w:rFonts w:ascii="Cambria" w:hAnsi="Cambria"/>
          <w:lang w:val="bg-BG"/>
        </w:rPr>
        <w:t xml:space="preserve">Стойността на договора се формира въз основа на реално потребената от ВЪЗЛОЖИТЕЛЯ активна електрическа енергия и предложената от ИЗПЪЛНИТЕЛЯ цена за доставка на един кВтч, цените за мрежови услуги (достъп до електропреносната и електроразпределителната мрежа и пренос на електрическа енергия през тях), нормативно определената цена за „задължения към обществото”, дължимия акциз и ДДС. </w:t>
      </w:r>
    </w:p>
    <w:p w:rsidR="009F21A4" w:rsidRPr="00714E06" w:rsidRDefault="009F21A4" w:rsidP="009F21A4">
      <w:pPr>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w:t>
      </w:r>
      <w:r w:rsidRPr="00916421">
        <w:rPr>
          <w:rFonts w:asciiTheme="majorHAnsi" w:hAnsiTheme="majorHAnsi"/>
          <w:bCs/>
          <w:color w:val="000000"/>
          <w:lang w:val="bg-BG"/>
        </w:rPr>
        <w:t>Прогнозната стойност на договора, определена въз основа на прогнозното количество</w:t>
      </w:r>
      <w:r>
        <w:rPr>
          <w:rFonts w:asciiTheme="majorHAnsi" w:hAnsiTheme="majorHAnsi"/>
          <w:bCs/>
          <w:color w:val="000000"/>
          <w:lang w:val="bg-BG"/>
        </w:rPr>
        <w:t xml:space="preserve"> </w:t>
      </w:r>
      <w:r w:rsidRPr="00714E06">
        <w:rPr>
          <w:rFonts w:ascii="Cambria" w:hAnsi="Cambria"/>
          <w:lang w:val="bg-BG"/>
        </w:rPr>
        <w:t>активна електрическа енергия</w:t>
      </w:r>
      <w:r>
        <w:rPr>
          <w:rFonts w:ascii="Cambria" w:hAnsi="Cambria"/>
          <w:lang w:val="bg-BG"/>
        </w:rPr>
        <w:t xml:space="preserve"> по чл. 1, ал. 3 и </w:t>
      </w:r>
      <w:r w:rsidRPr="00714E06">
        <w:rPr>
          <w:rFonts w:ascii="Cambria" w:hAnsi="Cambria"/>
          <w:lang w:val="bg-BG"/>
        </w:rPr>
        <w:t>предложената от ИЗПЪЛНИТЕЛЯ цена за доставка на един кВтч, цените за мрежови услуги, нормативно определената цена за „задължения към обществото”</w:t>
      </w:r>
      <w:r>
        <w:rPr>
          <w:rFonts w:ascii="Cambria" w:hAnsi="Cambria"/>
          <w:lang w:val="bg-BG"/>
        </w:rPr>
        <w:t xml:space="preserve"> и</w:t>
      </w:r>
      <w:r w:rsidRPr="00714E06">
        <w:rPr>
          <w:rFonts w:ascii="Cambria" w:hAnsi="Cambria"/>
          <w:lang w:val="bg-BG"/>
        </w:rPr>
        <w:t xml:space="preserve"> дължимия акциз</w:t>
      </w:r>
      <w:r>
        <w:rPr>
          <w:rFonts w:ascii="Cambria" w:hAnsi="Cambria"/>
          <w:lang w:val="bg-BG"/>
        </w:rPr>
        <w:t>,</w:t>
      </w:r>
      <w:r w:rsidRPr="00714E06">
        <w:rPr>
          <w:rFonts w:ascii="Cambria" w:hAnsi="Cambria"/>
          <w:lang w:val="bg-BG"/>
        </w:rPr>
        <w:t xml:space="preserve"> възлиза на …………………. (………………………………..) лева без ДДС или ………………………… (……………………………………………) лева с ДДС (наричана по-нататък </w:t>
      </w:r>
      <w:r w:rsidRPr="00714E06">
        <w:rPr>
          <w:rFonts w:ascii="Cambria" w:hAnsi="Cambria"/>
          <w:b/>
          <w:lang w:val="bg-BG"/>
        </w:rPr>
        <w:t>„Стойността на Договора“</w:t>
      </w:r>
      <w:r w:rsidRPr="00714E06">
        <w:rPr>
          <w:rFonts w:ascii="Cambria" w:hAnsi="Cambria"/>
          <w:lang w:val="bg-BG"/>
        </w:rPr>
        <w:t>), като тя не задължава ВЪЗЛОЖИТЕЛЯ с потребяване на електрическа енергия до достигането й, нито го ограничава в потреблението на електрическа енергия само в рамките на посочената стойност.</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lang w:val="bg-BG"/>
        </w:rPr>
        <w:t>(3)</w:t>
      </w:r>
      <w:r w:rsidRPr="00714E06">
        <w:rPr>
          <w:rFonts w:asciiTheme="majorHAnsi" w:hAnsiTheme="majorHAnsi"/>
          <w:lang w:val="bg-BG"/>
        </w:rPr>
        <w:t xml:space="preserve"> Цената за доставка на един кВтч нетна електрическа енергия за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напрежение, съгласно Ценовото предложение на ИЗПЪЛНИТЕЛЯ (Приложение № 3) е в размер на ………… (…………………………….................) лева без ДДС. </w:t>
      </w:r>
    </w:p>
    <w:p w:rsidR="009F21A4" w:rsidRPr="00714E06" w:rsidRDefault="009F21A4" w:rsidP="009F21A4">
      <w:pPr>
        <w:spacing w:line="276" w:lineRule="auto"/>
        <w:jc w:val="both"/>
        <w:rPr>
          <w:rFonts w:ascii="Cambria" w:hAnsi="Cambria"/>
          <w:lang w:val="bg-BG"/>
        </w:rPr>
      </w:pPr>
      <w:r w:rsidRPr="00714E06">
        <w:rPr>
          <w:rFonts w:ascii="Cambria" w:hAnsi="Cambria"/>
          <w:b/>
          <w:lang w:val="bg-BG"/>
        </w:rPr>
        <w:t>(4)</w:t>
      </w:r>
      <w:r w:rsidRPr="00714E06">
        <w:rPr>
          <w:rFonts w:ascii="Cambria" w:hAnsi="Cambria"/>
          <w:lang w:val="bg-BG"/>
        </w:rPr>
        <w:t xml:space="preserve"> Цената по ал. 3 е крайна и включва: </w:t>
      </w:r>
    </w:p>
    <w:p w:rsidR="009F21A4" w:rsidRPr="00714E06" w:rsidRDefault="009F21A4" w:rsidP="009F21A4">
      <w:pPr>
        <w:pStyle w:val="a6"/>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Разходите (таксите) за регистрация на ВЪЗЛОЖИТЕЛЯ като участник в стандартна балансираща група като непряк член съгласно ПТЕЕ и неговото включване като активен член на пазара на балансираща енергия;</w:t>
      </w:r>
    </w:p>
    <w:p w:rsidR="009F21A4" w:rsidRPr="00714E06" w:rsidRDefault="009F21A4" w:rsidP="009F21A4">
      <w:pPr>
        <w:pStyle w:val="a6"/>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Всички разходи, свързани с пълната процедура по регистрация и извеждане на обектите на ВЪЗЛОЖИТЕЛЯ на свободния пазар на електроенергия;</w:t>
      </w:r>
    </w:p>
    <w:p w:rsidR="009F21A4" w:rsidRPr="00714E06" w:rsidRDefault="009F21A4" w:rsidP="009F21A4">
      <w:pPr>
        <w:pStyle w:val="a6"/>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 xml:space="preserve">Цена за доставка на нетна активна енергия на </w:t>
      </w:r>
      <w:r w:rsidRPr="00714E06">
        <w:rPr>
          <w:rFonts w:asciiTheme="majorHAnsi" w:hAnsiTheme="majorHAnsi"/>
          <w:lang w:val="bg-BG"/>
        </w:rPr>
        <w:t>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xml:space="preserve">) </w:t>
      </w:r>
      <w:r w:rsidRPr="00714E06">
        <w:rPr>
          <w:rFonts w:ascii="Cambria" w:hAnsi="Cambria"/>
          <w:lang w:val="bg-BG"/>
        </w:rPr>
        <w:t xml:space="preserve">напрежение, без в балансиращата група допълнително да се начисляват суми за излишък и недостиг, нито такса за участие в балансиращата група. В случай на небаланси на електрическата енергия, същите са за сметка на ИЗПЪЛНИТЕЛЯ; </w:t>
      </w:r>
    </w:p>
    <w:p w:rsidR="009F21A4" w:rsidRPr="00714E06" w:rsidRDefault="009F21A4" w:rsidP="009F21A4">
      <w:pPr>
        <w:pStyle w:val="a6"/>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 xml:space="preserve">Разходите за извършване на енергиен мониторинг и представянето на ВЪЗЛОЖИТЕЛЯ на необходимите графици, които се известяват (регистрират) в ЕСО, в които са отразени почасовите дневни нетни количества активна електрическа енергия на </w:t>
      </w:r>
      <w:r w:rsidRPr="00714E06">
        <w:rPr>
          <w:rFonts w:asciiTheme="majorHAnsi" w:hAnsiTheme="majorHAnsi"/>
          <w:lang w:val="bg-BG"/>
        </w:rPr>
        <w:t>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w:t>
      </w:r>
      <w:r w:rsidRPr="00714E06">
        <w:rPr>
          <w:rFonts w:ascii="Cambria" w:hAnsi="Cambria"/>
          <w:lang w:val="bg-BG"/>
        </w:rPr>
        <w:t xml:space="preserve"> напрежение и различни справки; </w:t>
      </w:r>
    </w:p>
    <w:p w:rsidR="009F21A4" w:rsidRPr="00714E06" w:rsidRDefault="009F21A4" w:rsidP="009F21A4">
      <w:pPr>
        <w:pStyle w:val="a6"/>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lastRenderedPageBreak/>
        <w:t>Администрирането на графиците и обмена на информация с лицензирания оператор на електроразпределителната мрежа (ОРМ) на територията, на която се намира съответната измервателна точка;</w:t>
      </w:r>
    </w:p>
    <w:p w:rsidR="009F21A4" w:rsidRPr="00714E06" w:rsidRDefault="009F21A4" w:rsidP="009F21A4">
      <w:pPr>
        <w:pStyle w:val="a6"/>
        <w:numPr>
          <w:ilvl w:val="0"/>
          <w:numId w:val="5"/>
        </w:numPr>
        <w:tabs>
          <w:tab w:val="left" w:pos="360"/>
        </w:tabs>
        <w:spacing w:line="276" w:lineRule="auto"/>
        <w:ind w:left="0" w:firstLine="0"/>
        <w:contextualSpacing/>
        <w:jc w:val="both"/>
        <w:rPr>
          <w:rFonts w:ascii="Cambria" w:hAnsi="Cambria"/>
          <w:lang w:val="bg-BG"/>
        </w:rPr>
      </w:pPr>
      <w:r w:rsidRPr="00714E06">
        <w:rPr>
          <w:rFonts w:ascii="Cambria" w:hAnsi="Cambria"/>
          <w:lang w:val="bg-BG"/>
        </w:rPr>
        <w:t>Изготвянето на подробен индивидуален анализ на характерния товаров профил на ВЪЗЛОЖИТЕЛЯ с цел оценка на енергийната му ефективност;</w:t>
      </w:r>
    </w:p>
    <w:p w:rsidR="009F21A4" w:rsidRPr="00714E06" w:rsidRDefault="009F21A4" w:rsidP="009F21A4">
      <w:pPr>
        <w:pStyle w:val="a6"/>
        <w:numPr>
          <w:ilvl w:val="0"/>
          <w:numId w:val="5"/>
        </w:numPr>
        <w:tabs>
          <w:tab w:val="left" w:pos="360"/>
        </w:tabs>
        <w:spacing w:line="276" w:lineRule="auto"/>
        <w:ind w:left="0" w:firstLine="0"/>
        <w:contextualSpacing/>
        <w:jc w:val="both"/>
        <w:rPr>
          <w:rFonts w:asciiTheme="majorHAnsi" w:hAnsiTheme="majorHAnsi"/>
          <w:lang w:val="bg-BG"/>
        </w:rPr>
      </w:pPr>
      <w:r w:rsidRPr="00714E06">
        <w:rPr>
          <w:rFonts w:ascii="Cambria" w:hAnsi="Cambria"/>
          <w:lang w:val="bg-BG"/>
        </w:rPr>
        <w:t xml:space="preserve">Регистрираните небаланси (положителни, отрицателни), разходите по изготвяне на прогнози, подаване и регистриране на графици в ЕСО, съгласно ПТЕЕ, както и всички други разходи, свързани с участието на ВЪЗЛОЖИТЕЛЯ на свободния пазар на </w:t>
      </w:r>
      <w:r w:rsidRPr="00714E06">
        <w:rPr>
          <w:rFonts w:asciiTheme="majorHAnsi" w:hAnsiTheme="majorHAnsi"/>
          <w:lang w:val="bg-BG"/>
        </w:rPr>
        <w:t>електрическа енергия;</w:t>
      </w:r>
    </w:p>
    <w:p w:rsidR="009F21A4" w:rsidRPr="00714E06" w:rsidRDefault="009F21A4" w:rsidP="009F21A4">
      <w:pPr>
        <w:pStyle w:val="a6"/>
        <w:numPr>
          <w:ilvl w:val="0"/>
          <w:numId w:val="5"/>
        </w:numPr>
        <w:tabs>
          <w:tab w:val="left" w:pos="360"/>
        </w:tabs>
        <w:spacing w:line="276" w:lineRule="auto"/>
        <w:ind w:left="0" w:firstLine="0"/>
        <w:contextualSpacing/>
        <w:jc w:val="both"/>
        <w:rPr>
          <w:rFonts w:asciiTheme="majorHAnsi" w:hAnsiTheme="majorHAnsi"/>
          <w:lang w:val="bg-BG"/>
        </w:rPr>
      </w:pPr>
      <w:r w:rsidRPr="00714E06">
        <w:rPr>
          <w:rFonts w:asciiTheme="majorHAnsi" w:hAnsiTheme="majorHAnsi"/>
          <w:lang w:val="bg-BG"/>
        </w:rPr>
        <w:t>Разходи за балансиране на електроенергийната система за снабдяване;</w:t>
      </w:r>
    </w:p>
    <w:p w:rsidR="009F21A4" w:rsidRPr="00714E06" w:rsidRDefault="009F21A4" w:rsidP="009F21A4">
      <w:pPr>
        <w:pStyle w:val="a6"/>
        <w:numPr>
          <w:ilvl w:val="0"/>
          <w:numId w:val="5"/>
        </w:numPr>
        <w:tabs>
          <w:tab w:val="left" w:pos="360"/>
        </w:tabs>
        <w:spacing w:line="276" w:lineRule="auto"/>
        <w:ind w:left="0" w:firstLine="0"/>
        <w:contextualSpacing/>
        <w:jc w:val="both"/>
        <w:rPr>
          <w:rFonts w:asciiTheme="majorHAnsi" w:hAnsiTheme="majorHAnsi"/>
          <w:lang w:val="bg-BG"/>
        </w:rPr>
      </w:pPr>
      <w:r w:rsidRPr="00714E06">
        <w:rPr>
          <w:rFonts w:asciiTheme="majorHAnsi" w:hAnsiTheme="majorHAnsi"/>
          <w:lang w:val="bg-BG"/>
        </w:rPr>
        <w:t>Всички други неупоменати разходи, свързани с изпълнение на поръчката.</w:t>
      </w:r>
    </w:p>
    <w:p w:rsidR="009F21A4" w:rsidRPr="00714E06" w:rsidRDefault="009F21A4" w:rsidP="009F21A4">
      <w:pPr>
        <w:spacing w:line="276" w:lineRule="auto"/>
        <w:jc w:val="both"/>
        <w:rPr>
          <w:rFonts w:asciiTheme="majorHAnsi" w:hAnsiTheme="majorHAnsi"/>
          <w:bCs/>
          <w:color w:val="000000"/>
          <w:lang w:val="bg-BG"/>
        </w:rPr>
      </w:pPr>
      <w:r w:rsidRPr="00714E06">
        <w:rPr>
          <w:rFonts w:asciiTheme="majorHAnsi" w:hAnsiTheme="majorHAnsi"/>
          <w:b/>
          <w:lang w:val="bg-BG"/>
        </w:rPr>
        <w:t>(5)</w:t>
      </w:r>
      <w:r w:rsidRPr="00714E06">
        <w:rPr>
          <w:rFonts w:asciiTheme="majorHAnsi" w:hAnsiTheme="majorHAnsi"/>
          <w:lang w:val="bg-BG"/>
        </w:rPr>
        <w:t xml:space="preserve"> В цената по ал. 3</w:t>
      </w:r>
      <w:r w:rsidRPr="00714E06">
        <w:rPr>
          <w:rFonts w:asciiTheme="majorHAnsi" w:hAnsiTheme="majorHAnsi"/>
          <w:bCs/>
          <w:color w:val="000000"/>
          <w:lang w:val="bg-BG"/>
        </w:rPr>
        <w:t xml:space="preserve"> не се включват цените за мрежови услуги, цена за „задължения към обществото”, акциз и ДДС.</w:t>
      </w:r>
    </w:p>
    <w:p w:rsidR="009F21A4" w:rsidRPr="00714E06" w:rsidRDefault="009F21A4" w:rsidP="009F21A4">
      <w:pPr>
        <w:spacing w:line="276" w:lineRule="auto"/>
        <w:jc w:val="both"/>
        <w:rPr>
          <w:rFonts w:asciiTheme="majorHAnsi" w:hAnsiTheme="majorHAnsi"/>
          <w:lang w:val="bg-BG"/>
        </w:rPr>
      </w:pPr>
      <w:r w:rsidRPr="00714E06">
        <w:rPr>
          <w:rFonts w:asciiTheme="majorHAnsi" w:hAnsiTheme="majorHAnsi"/>
          <w:b/>
          <w:bCs/>
          <w:color w:val="000000"/>
          <w:lang w:val="bg-BG"/>
        </w:rPr>
        <w:t>(6)</w:t>
      </w:r>
      <w:r w:rsidRPr="00714E06">
        <w:rPr>
          <w:rFonts w:asciiTheme="majorHAnsi" w:hAnsiTheme="majorHAnsi"/>
          <w:bCs/>
          <w:color w:val="000000"/>
          <w:lang w:val="bg-BG"/>
        </w:rPr>
        <w:t xml:space="preserve"> </w:t>
      </w:r>
      <w:r w:rsidRPr="00714E06">
        <w:rPr>
          <w:rFonts w:asciiTheme="majorHAnsi" w:hAnsiTheme="majorHAnsi"/>
          <w:lang w:val="bg-BG"/>
        </w:rPr>
        <w:t xml:space="preserve"> </w:t>
      </w:r>
      <w:r w:rsidRPr="00714E06">
        <w:rPr>
          <w:rFonts w:asciiTheme="majorHAnsi" w:hAnsiTheme="majorHAnsi"/>
          <w:bCs/>
          <w:color w:val="000000"/>
          <w:lang w:val="bg-BG"/>
        </w:rPr>
        <w:t>Цената по ал. 3 се прилага за всички тарифни зони (върхова, дневна и нощна).</w:t>
      </w:r>
    </w:p>
    <w:p w:rsidR="009F21A4" w:rsidRPr="00714E06" w:rsidRDefault="009F21A4" w:rsidP="009F21A4">
      <w:pPr>
        <w:widowControl w:val="0"/>
        <w:spacing w:line="276" w:lineRule="auto"/>
        <w:jc w:val="both"/>
        <w:rPr>
          <w:rFonts w:asciiTheme="majorHAnsi" w:hAnsiTheme="majorHAnsi"/>
          <w:bCs/>
          <w:lang w:val="bg-BG"/>
        </w:rPr>
      </w:pPr>
      <w:r w:rsidRPr="00714E06">
        <w:rPr>
          <w:rFonts w:asciiTheme="majorHAnsi" w:hAnsiTheme="majorHAnsi"/>
          <w:b/>
          <w:bCs/>
          <w:lang w:val="bg-BG"/>
        </w:rPr>
        <w:t>(7)</w:t>
      </w:r>
      <w:r w:rsidRPr="00714E06">
        <w:rPr>
          <w:rFonts w:asciiTheme="majorHAnsi" w:hAnsiTheme="majorHAnsi"/>
          <w:bCs/>
          <w:lang w:val="bg-BG"/>
        </w:rPr>
        <w:t xml:space="preserve"> Цената по ал. 3</w:t>
      </w:r>
      <w:r w:rsidRPr="00714E06">
        <w:rPr>
          <w:rFonts w:asciiTheme="majorHAnsi" w:hAnsiTheme="majorHAnsi"/>
          <w:lang w:val="bg-BG"/>
        </w:rPr>
        <w:t xml:space="preserve"> е фиксирана за времето на изпълнение на Договора и не подлежи на промяна освен при нейното намаляване в интерес на ВЪЗЛОЖИТЕЛЯ.</w:t>
      </w:r>
    </w:p>
    <w:p w:rsidR="009F21A4" w:rsidRPr="00714E06" w:rsidRDefault="009F21A4" w:rsidP="009F21A4">
      <w:pPr>
        <w:widowControl w:val="0"/>
        <w:spacing w:line="276" w:lineRule="auto"/>
        <w:jc w:val="both"/>
        <w:rPr>
          <w:rFonts w:ascii="Cambria" w:hAnsi="Cambria"/>
          <w:lang w:val="bg-BG"/>
        </w:rPr>
      </w:pPr>
      <w:r w:rsidRPr="00714E06">
        <w:rPr>
          <w:rFonts w:ascii="Cambria" w:hAnsi="Cambria"/>
          <w:lang w:val="bg-BG"/>
        </w:rPr>
        <w:tab/>
      </w:r>
    </w:p>
    <w:p w:rsidR="009F21A4" w:rsidRPr="00714E06" w:rsidRDefault="009F21A4" w:rsidP="009F21A4">
      <w:pPr>
        <w:widowControl w:val="0"/>
        <w:spacing w:line="276" w:lineRule="auto"/>
        <w:jc w:val="both"/>
        <w:rPr>
          <w:rFonts w:ascii="Cambria" w:hAnsi="Cambria"/>
          <w:lang w:val="bg-BG"/>
        </w:rPr>
      </w:pPr>
      <w:r w:rsidRPr="00451544">
        <w:rPr>
          <w:rFonts w:asciiTheme="majorHAnsi" w:hAnsiTheme="majorHAnsi"/>
          <w:b/>
          <w:lang w:val="bg-BG"/>
        </w:rPr>
        <w:t xml:space="preserve">Чл. 7. </w:t>
      </w:r>
      <w:r w:rsidRPr="00451544">
        <w:rPr>
          <w:rFonts w:asciiTheme="majorHAnsi" w:hAnsiTheme="majorHAnsi"/>
          <w:lang w:val="bg-BG"/>
        </w:rPr>
        <w:t>ВЪЗЛОЖИТЕЛЯТ плаща на ИЗПЪЛНИТЕЛЯ ежемесечно стойността на реално потребените количества нетна активна електрическа енергия за средно (</w:t>
      </w:r>
      <w:r w:rsidRPr="00451544">
        <w:rPr>
          <w:rFonts w:asciiTheme="majorHAnsi" w:hAnsiTheme="majorHAnsi"/>
          <w:i/>
          <w:lang w:val="bg-BG"/>
        </w:rPr>
        <w:t>приложимо за ОП № 1</w:t>
      </w:r>
      <w:r w:rsidRPr="00451544">
        <w:rPr>
          <w:rFonts w:asciiTheme="majorHAnsi" w:hAnsiTheme="majorHAnsi"/>
          <w:lang w:val="bg-BG"/>
        </w:rPr>
        <w:t>)/ ниско (</w:t>
      </w:r>
      <w:r w:rsidRPr="00451544">
        <w:rPr>
          <w:rFonts w:asciiTheme="majorHAnsi" w:hAnsiTheme="majorHAnsi"/>
          <w:i/>
          <w:lang w:val="bg-BG"/>
        </w:rPr>
        <w:t>приложимо за ОП № 2</w:t>
      </w:r>
      <w:r w:rsidRPr="00451544">
        <w:rPr>
          <w:rFonts w:asciiTheme="majorHAnsi" w:hAnsiTheme="majorHAnsi"/>
          <w:lang w:val="bg-BG"/>
        </w:rPr>
        <w:t xml:space="preserve">) напрежение, отчетена от монтираните средства за търговско измерване в съответните обекти по чл. [5], в срок </w:t>
      </w:r>
      <w:r w:rsidRPr="00451544">
        <w:rPr>
          <w:rFonts w:asciiTheme="majorHAnsi" w:hAnsiTheme="majorHAnsi"/>
          <w:b/>
          <w:lang w:val="bg-BG"/>
        </w:rPr>
        <w:t>до 30 (тридесет) дни</w:t>
      </w:r>
      <w:r w:rsidRPr="00451544">
        <w:rPr>
          <w:rFonts w:asciiTheme="majorHAnsi" w:hAnsiTheme="majorHAnsi"/>
          <w:lang w:val="bg-BG"/>
        </w:rPr>
        <w:t>,</w:t>
      </w:r>
      <w:r w:rsidRPr="00714E06">
        <w:rPr>
          <w:rFonts w:ascii="Cambria" w:hAnsi="Cambria"/>
          <w:lang w:val="bg-BG"/>
        </w:rPr>
        <w:t xml:space="preserve"> считано от получаването на фактура от ИЗПЪЛНИТЕЛЯ.</w:t>
      </w:r>
    </w:p>
    <w:p w:rsidR="009F21A4" w:rsidRPr="00714E06" w:rsidRDefault="009F21A4" w:rsidP="009F21A4">
      <w:pPr>
        <w:widowControl w:val="0"/>
        <w:spacing w:line="276" w:lineRule="auto"/>
        <w:jc w:val="both"/>
        <w:rPr>
          <w:rFonts w:ascii="Cambria" w:hAnsi="Cambria"/>
          <w:lang w:val="bg-BG"/>
        </w:rPr>
      </w:pPr>
    </w:p>
    <w:p w:rsidR="009F21A4" w:rsidRPr="00714E06" w:rsidRDefault="009F21A4" w:rsidP="009F21A4">
      <w:pPr>
        <w:widowControl w:val="0"/>
        <w:spacing w:line="276" w:lineRule="auto"/>
        <w:jc w:val="both"/>
        <w:rPr>
          <w:rFonts w:ascii="Cambria" w:hAnsi="Cambria"/>
          <w:lang w:val="bg-BG"/>
        </w:rPr>
      </w:pPr>
      <w:r w:rsidRPr="00714E06">
        <w:rPr>
          <w:rFonts w:ascii="Cambria" w:hAnsi="Cambria"/>
          <w:b/>
          <w:lang w:val="bg-BG"/>
        </w:rPr>
        <w:t>Чл. 8.</w:t>
      </w:r>
      <w:r w:rsidRPr="00714E06">
        <w:rPr>
          <w:rFonts w:ascii="Cambria" w:hAnsi="Cambria"/>
          <w:lang w:val="bg-BG"/>
        </w:rPr>
        <w:t xml:space="preserve"> </w:t>
      </w:r>
      <w:r w:rsidRPr="00714E06">
        <w:rPr>
          <w:rFonts w:ascii="Cambria" w:hAnsi="Cambria"/>
          <w:b/>
          <w:lang w:val="bg-BG"/>
        </w:rPr>
        <w:t>(1)</w:t>
      </w:r>
      <w:r w:rsidRPr="00714E06">
        <w:rPr>
          <w:rFonts w:ascii="Cambria" w:hAnsi="Cambria"/>
          <w:lang w:val="bg-BG"/>
        </w:rPr>
        <w:t xml:space="preserve"> Всяко плащане по този Договор се извършва въз основа на представена от ИЗПЪЛНИТЕЛЯ фактура за дължимата сума, издадена от ИЗПЪЛНИТЕЛЯ и представена на ВЪЗЛОЖИТЕЛЯ.</w:t>
      </w:r>
    </w:p>
    <w:p w:rsidR="009F21A4" w:rsidRPr="00714E06" w:rsidRDefault="009F21A4" w:rsidP="009F21A4">
      <w:pPr>
        <w:widowControl w:val="0"/>
        <w:spacing w:line="276" w:lineRule="auto"/>
        <w:jc w:val="both"/>
        <w:rPr>
          <w:rFonts w:asciiTheme="majorHAnsi" w:hAnsiTheme="majorHAnsi"/>
          <w:color w:val="000000"/>
          <w:lang w:val="bg-BG"/>
        </w:rPr>
      </w:pPr>
      <w:r w:rsidRPr="00714E06">
        <w:rPr>
          <w:rFonts w:asciiTheme="majorHAnsi" w:hAnsiTheme="majorHAnsi"/>
          <w:b/>
          <w:color w:val="000000"/>
          <w:lang w:val="bg-BG"/>
        </w:rPr>
        <w:t>(2)</w:t>
      </w:r>
      <w:r w:rsidRPr="00714E06">
        <w:rPr>
          <w:rFonts w:asciiTheme="majorHAnsi" w:hAnsiTheme="majorHAnsi"/>
          <w:color w:val="000000"/>
          <w:lang w:val="bg-BG"/>
        </w:rPr>
        <w:t xml:space="preserve"> Фактурата по ал. 1 е единна и включва консумираната активна електрическа енергия за определения месец, отчетена по измервателния уред на съответната измервателна точка, по определената в чл. [6], ал. 3 единична цена за един кВтч, както и на отделни редове стойността на всички мрежови услуги с подробна разбивка съгласно чл. 20 и чл. 31, ал. 1 от ПТЕЕ, определената с решения на КЕВР цена за „задължения към обществото" и дължимия акциз по чл. 20, ал. 2, т. 17 и чл. 34а от Закона за акцизите и данъчните складове.</w:t>
      </w:r>
    </w:p>
    <w:p w:rsidR="009F21A4" w:rsidRPr="00714E06" w:rsidRDefault="009F21A4" w:rsidP="009F21A4">
      <w:pPr>
        <w:widowControl w:val="0"/>
        <w:spacing w:line="276" w:lineRule="auto"/>
        <w:jc w:val="both"/>
        <w:rPr>
          <w:rFonts w:asciiTheme="majorHAnsi" w:hAnsiTheme="majorHAnsi"/>
          <w:lang w:val="bg-BG"/>
        </w:rPr>
      </w:pPr>
      <w:r w:rsidRPr="00714E06">
        <w:rPr>
          <w:rFonts w:asciiTheme="majorHAnsi" w:hAnsiTheme="majorHAnsi"/>
          <w:b/>
          <w:lang w:val="bg-BG"/>
        </w:rPr>
        <w:t xml:space="preserve">(3) </w:t>
      </w:r>
      <w:r w:rsidRPr="00714E06">
        <w:rPr>
          <w:rFonts w:asciiTheme="majorHAnsi" w:hAnsiTheme="majorHAnsi"/>
          <w:lang w:val="bg-BG"/>
        </w:rPr>
        <w:t>ИЗПЪЛНИТЕЛЯТ издава отделни фактури за всеки обект (недвижим имот).</w:t>
      </w:r>
    </w:p>
    <w:p w:rsidR="009F21A4" w:rsidRPr="004C1F00" w:rsidRDefault="009F21A4" w:rsidP="009F21A4">
      <w:pPr>
        <w:widowControl w:val="0"/>
        <w:spacing w:line="276" w:lineRule="auto"/>
        <w:jc w:val="both"/>
        <w:rPr>
          <w:rFonts w:ascii="Cambria" w:hAnsi="Cambria"/>
          <w:lang w:val="bg-BG"/>
        </w:rPr>
      </w:pPr>
      <w:r w:rsidRPr="00714E06">
        <w:rPr>
          <w:rFonts w:ascii="Cambria" w:hAnsi="Cambria"/>
          <w:b/>
          <w:lang w:val="bg-BG"/>
        </w:rPr>
        <w:t>(4)</w:t>
      </w:r>
      <w:r w:rsidR="000F116F">
        <w:rPr>
          <w:rFonts w:ascii="Cambria" w:hAnsi="Cambria"/>
          <w:lang w:val="bg-BG"/>
        </w:rPr>
        <w:t xml:space="preserve"> </w:t>
      </w:r>
      <w:r w:rsidRPr="004C1F00">
        <w:rPr>
          <w:rFonts w:asciiTheme="majorHAnsi" w:hAnsiTheme="majorHAnsi"/>
          <w:color w:val="000000"/>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9F21A4" w:rsidRDefault="009F21A4" w:rsidP="009F21A4">
      <w:pPr>
        <w:widowControl w:val="0"/>
        <w:spacing w:line="276" w:lineRule="auto"/>
        <w:jc w:val="both"/>
        <w:rPr>
          <w:rFonts w:ascii="Cambria" w:hAnsi="Cambria"/>
          <w:lang w:val="bg-BG"/>
        </w:rPr>
      </w:pPr>
      <w:r w:rsidRPr="004C1F00">
        <w:rPr>
          <w:rFonts w:ascii="Cambria" w:hAnsi="Cambria"/>
          <w:b/>
          <w:lang w:val="bg-BG"/>
        </w:rPr>
        <w:t>(5)</w:t>
      </w:r>
      <w:r>
        <w:rPr>
          <w:rFonts w:ascii="Cambria" w:hAnsi="Cambria"/>
          <w:i/>
          <w:lang w:val="bg-BG"/>
        </w:rPr>
        <w:t xml:space="preserve"> </w:t>
      </w:r>
      <w:r w:rsidRPr="00714E06">
        <w:rPr>
          <w:rFonts w:ascii="Cambria" w:hAnsi="Cambria"/>
          <w:lang w:val="bg-BG"/>
        </w:rPr>
        <w:t>ВЪЗЛОЖИТЕЛЯТ се задължава да извършва всяко дължимо плащане след получаването на фактура от ИЗПЪЛНИТЕЛЯ, при спазване на условията на горните алинеи.</w:t>
      </w:r>
      <w:r w:rsidR="000C1057">
        <w:rPr>
          <w:rFonts w:ascii="Cambria" w:hAnsi="Cambria"/>
          <w:lang w:val="bg-BG"/>
        </w:rPr>
        <w:t xml:space="preserve"> </w:t>
      </w:r>
    </w:p>
    <w:p w:rsidR="009F21A4" w:rsidRPr="00714E06" w:rsidRDefault="009F21A4" w:rsidP="009F21A4">
      <w:pPr>
        <w:widowControl w:val="0"/>
        <w:spacing w:line="276" w:lineRule="auto"/>
        <w:jc w:val="both"/>
        <w:rPr>
          <w:rFonts w:ascii="Cambria" w:hAnsi="Cambria"/>
          <w:lang w:val="bg-BG"/>
        </w:rPr>
      </w:pPr>
    </w:p>
    <w:p w:rsidR="009F21A4" w:rsidRPr="00714E06" w:rsidRDefault="009F21A4" w:rsidP="009F21A4">
      <w:pPr>
        <w:widowControl w:val="0"/>
        <w:spacing w:line="276" w:lineRule="auto"/>
        <w:jc w:val="both"/>
        <w:rPr>
          <w:rFonts w:ascii="Cambria" w:hAnsi="Cambria"/>
          <w:lang w:val="bg-BG"/>
        </w:rPr>
      </w:pPr>
      <w:r w:rsidRPr="00714E06">
        <w:rPr>
          <w:rFonts w:ascii="Cambria" w:hAnsi="Cambria"/>
          <w:b/>
          <w:lang w:val="bg-BG"/>
        </w:rPr>
        <w:t xml:space="preserve">Чл. 9. (1) </w:t>
      </w:r>
      <w:r w:rsidRPr="00714E06">
        <w:rPr>
          <w:rFonts w:ascii="Cambria" w:hAnsi="Cambria"/>
          <w:lang w:val="bg-BG"/>
        </w:rPr>
        <w:t xml:space="preserve">Всички плащания по този Договор се извършват в лева чрез банков превод по следната банкова сметка на ИЗПЪЛНИТЕЛЯ: </w:t>
      </w:r>
    </w:p>
    <w:p w:rsidR="009F21A4" w:rsidRPr="00714E06" w:rsidRDefault="009F21A4" w:rsidP="009F21A4">
      <w:pPr>
        <w:spacing w:line="276" w:lineRule="auto"/>
        <w:jc w:val="both"/>
        <w:rPr>
          <w:rFonts w:ascii="Cambria" w:hAnsi="Cambria"/>
          <w:lang w:val="bg-BG"/>
        </w:rPr>
      </w:pPr>
      <w:r w:rsidRPr="00714E06">
        <w:rPr>
          <w:rFonts w:ascii="Cambria" w:hAnsi="Cambria"/>
          <w:lang w:val="bg-BG"/>
        </w:rPr>
        <w:t>Банка:</w:t>
      </w:r>
      <w:r w:rsidRPr="00714E06">
        <w:rPr>
          <w:rFonts w:ascii="Cambria" w:hAnsi="Cambria"/>
          <w:lang w:val="bg-BG"/>
        </w:rPr>
        <w:tab/>
        <w:t>…………………………….</w:t>
      </w:r>
    </w:p>
    <w:p w:rsidR="009F21A4" w:rsidRPr="00714E06" w:rsidRDefault="009F21A4" w:rsidP="009F21A4">
      <w:pPr>
        <w:spacing w:line="276" w:lineRule="auto"/>
        <w:jc w:val="both"/>
        <w:rPr>
          <w:rFonts w:ascii="Cambria" w:hAnsi="Cambria"/>
          <w:lang w:val="bg-BG"/>
        </w:rPr>
      </w:pPr>
      <w:r w:rsidRPr="00714E06">
        <w:rPr>
          <w:rFonts w:ascii="Cambria" w:hAnsi="Cambria"/>
          <w:lang w:val="bg-BG"/>
        </w:rPr>
        <w:lastRenderedPageBreak/>
        <w:t>BIC:</w:t>
      </w:r>
      <w:r w:rsidRPr="00714E06">
        <w:rPr>
          <w:rFonts w:ascii="Cambria" w:hAnsi="Cambria"/>
          <w:lang w:val="bg-BG"/>
        </w:rPr>
        <w:tab/>
        <w:t>…………………………….</w:t>
      </w:r>
    </w:p>
    <w:p w:rsidR="009F21A4" w:rsidRPr="00714E06" w:rsidRDefault="009F21A4" w:rsidP="009F21A4">
      <w:pPr>
        <w:spacing w:line="276" w:lineRule="auto"/>
        <w:jc w:val="both"/>
        <w:rPr>
          <w:rFonts w:ascii="Cambria" w:hAnsi="Cambria"/>
          <w:lang w:val="bg-BG"/>
        </w:rPr>
      </w:pPr>
      <w:r w:rsidRPr="00714E06">
        <w:rPr>
          <w:rFonts w:ascii="Cambria" w:hAnsi="Cambria"/>
          <w:lang w:val="bg-BG"/>
        </w:rPr>
        <w:t>IBAN:</w:t>
      </w:r>
      <w:r w:rsidRPr="00714E06">
        <w:rPr>
          <w:rFonts w:ascii="Cambria" w:hAnsi="Cambria"/>
          <w:lang w:val="bg-BG"/>
        </w:rPr>
        <w:tab/>
        <w:t>……………………………..</w:t>
      </w:r>
    </w:p>
    <w:p w:rsidR="009F21A4" w:rsidRPr="00714E06" w:rsidRDefault="009F21A4" w:rsidP="009F21A4">
      <w:pPr>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9F21A4" w:rsidRPr="00714E06" w:rsidRDefault="009F21A4" w:rsidP="009F21A4">
      <w:pPr>
        <w:spacing w:line="276" w:lineRule="auto"/>
        <w:jc w:val="both"/>
        <w:rPr>
          <w:rFonts w:ascii="Cambria" w:hAnsi="Cambria"/>
          <w:b/>
          <w:lang w:val="bg-BG"/>
        </w:rPr>
      </w:pPr>
    </w:p>
    <w:p w:rsidR="009F21A4" w:rsidRPr="00714E06" w:rsidRDefault="009F21A4" w:rsidP="009F21A4">
      <w:pPr>
        <w:spacing w:line="276" w:lineRule="auto"/>
        <w:jc w:val="both"/>
        <w:rPr>
          <w:rFonts w:ascii="Cambria" w:hAnsi="Cambria"/>
          <w:lang w:val="bg-BG"/>
        </w:rPr>
      </w:pPr>
      <w:r w:rsidRPr="00714E06">
        <w:rPr>
          <w:rFonts w:ascii="Cambria" w:hAnsi="Cambria"/>
          <w:lang w:val="bg-BG"/>
        </w:rPr>
        <w:t>[</w:t>
      </w:r>
      <w:r w:rsidRPr="00714E06">
        <w:rPr>
          <w:rFonts w:ascii="Cambria" w:hAnsi="Cambria"/>
          <w:b/>
          <w:lang w:val="bg-BG"/>
        </w:rPr>
        <w:t xml:space="preserve">Чл. …. </w:t>
      </w:r>
      <w:r w:rsidRPr="00714E06">
        <w:rPr>
          <w:rFonts w:ascii="Cambria" w:hAnsi="Cambria"/>
          <w:lang w:val="bg-BG"/>
        </w:rPr>
        <w:t>(1) Когато за частта от Дейностите по предмета на договора, която се изпълнява от подизпълнител, изпълнението може да бъде предадено отделно от изпълнението на останалите Дейности, подизпълнителят представя на ИЗПЪЛНИТЕЛЯ отчет за изпълнението на съответната част от Дейностите, заедно с искане за плащане на тази част пряко на подизпълнителя.</w:t>
      </w:r>
    </w:p>
    <w:p w:rsidR="009F21A4" w:rsidRPr="00714E06" w:rsidRDefault="009F21A4" w:rsidP="009F21A4">
      <w:pPr>
        <w:spacing w:line="276" w:lineRule="auto"/>
        <w:jc w:val="both"/>
        <w:rPr>
          <w:rFonts w:ascii="Cambria" w:hAnsi="Cambria"/>
          <w:lang w:val="bg-BG"/>
        </w:rPr>
      </w:pPr>
      <w:r w:rsidRPr="00714E06">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9F21A4" w:rsidRDefault="009F21A4" w:rsidP="009F21A4">
      <w:pPr>
        <w:spacing w:line="276" w:lineRule="auto"/>
        <w:jc w:val="both"/>
        <w:rPr>
          <w:rFonts w:ascii="Cambria" w:hAnsi="Cambria"/>
          <w:lang w:val="en-US"/>
        </w:rPr>
      </w:pPr>
      <w:r w:rsidRPr="00714E06">
        <w:rPr>
          <w:rFonts w:ascii="Cambria" w:hAnsi="Cambria"/>
          <w:lang w:val="bg-BG"/>
        </w:rPr>
        <w:t>(3) ВЪЗЛОЖИТЕЛЯТ приема изпълнението на частта от Дейностите по предмета на договора,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срока по чл. [7] до 30 (тридесет) дни от получаването на фактура от подизпълнителя.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9F21A4" w:rsidRPr="00EE7BC3" w:rsidRDefault="009F21A4" w:rsidP="009F21A4">
      <w:pPr>
        <w:spacing w:line="276" w:lineRule="auto"/>
        <w:jc w:val="both"/>
        <w:rPr>
          <w:rFonts w:ascii="Cambria" w:hAnsi="Cambria"/>
          <w:lang w:val="en-US"/>
        </w:rPr>
      </w:pPr>
    </w:p>
    <w:p w:rsidR="009F21A4" w:rsidRPr="00714E06" w:rsidRDefault="009F21A4" w:rsidP="009F21A4">
      <w:pPr>
        <w:keepNext/>
        <w:keepLines/>
        <w:spacing w:before="240" w:after="240" w:line="276" w:lineRule="auto"/>
        <w:jc w:val="center"/>
        <w:outlineLvl w:val="1"/>
        <w:rPr>
          <w:rFonts w:ascii="Cambria" w:hAnsi="Cambria"/>
          <w:b/>
          <w:bCs/>
          <w:lang w:val="bg-BG"/>
        </w:rPr>
      </w:pPr>
      <w:r w:rsidRPr="00714E06">
        <w:rPr>
          <w:rFonts w:ascii="Cambria" w:hAnsi="Cambria"/>
          <w:b/>
          <w:bCs/>
          <w:lang w:val="bg-BG"/>
        </w:rPr>
        <w:t>ГАРАНЦИЯ ЗА ИЗПЪЛНЕНИЕ</w:t>
      </w:r>
    </w:p>
    <w:p w:rsidR="009F21A4" w:rsidRPr="00714E06" w:rsidRDefault="009F21A4" w:rsidP="009F21A4">
      <w:pPr>
        <w:shd w:val="clear" w:color="auto" w:fill="FFFFFF"/>
        <w:spacing w:line="276" w:lineRule="auto"/>
        <w:jc w:val="both"/>
        <w:rPr>
          <w:rFonts w:ascii="Cambria" w:hAnsi="Cambria"/>
          <w:spacing w:val="-2"/>
          <w:lang w:val="bg-BG"/>
        </w:rPr>
      </w:pPr>
      <w:r w:rsidRPr="00714E06">
        <w:rPr>
          <w:rFonts w:ascii="Cambria" w:hAnsi="Cambria"/>
          <w:b/>
          <w:lang w:val="bg-BG"/>
        </w:rPr>
        <w:t xml:space="preserve">Чл. 10. </w:t>
      </w:r>
      <w:r w:rsidRPr="00714E06">
        <w:rPr>
          <w:rFonts w:ascii="Cambria" w:hAnsi="Cambria"/>
          <w:spacing w:val="1"/>
          <w:lang w:val="bg-BG"/>
        </w:rPr>
        <w:t xml:space="preserve">При подписването на този Договор, ИЗПЪЛНИТЕЛЯТ представя на </w:t>
      </w:r>
      <w:r w:rsidRPr="00714E06">
        <w:rPr>
          <w:rFonts w:ascii="Cambria" w:hAnsi="Cambria"/>
          <w:lang w:val="bg-BG"/>
        </w:rPr>
        <w:t>ВЪЗЛОЖИТЕЛЯ</w:t>
      </w:r>
      <w:r w:rsidRPr="00714E06">
        <w:rPr>
          <w:rFonts w:ascii="Cambria" w:hAnsi="Cambria"/>
          <w:spacing w:val="1"/>
          <w:lang w:val="bg-BG"/>
        </w:rPr>
        <w:t xml:space="preserve"> гаранция за изпълнение в размер на 3 %  (три на сто) от </w:t>
      </w:r>
      <w:r w:rsidRPr="00714E06">
        <w:rPr>
          <w:rFonts w:ascii="Cambria" w:hAnsi="Cambria"/>
          <w:spacing w:val="-2"/>
          <w:lang w:val="bg-BG"/>
        </w:rPr>
        <w:t xml:space="preserve">Стойността на Договора без ДДС, а именно </w:t>
      </w:r>
      <w:r w:rsidRPr="00714E06">
        <w:rPr>
          <w:rFonts w:ascii="Cambria" w:hAnsi="Cambria"/>
          <w:lang w:val="bg-BG"/>
        </w:rPr>
        <w:t>…………………… (………………………………….) лева („</w:t>
      </w:r>
      <w:r w:rsidRPr="00714E06">
        <w:rPr>
          <w:rFonts w:ascii="Cambria" w:hAnsi="Cambria"/>
          <w:b/>
          <w:lang w:val="bg-BG"/>
        </w:rPr>
        <w:t>Гаранцията за изпълнение</w:t>
      </w:r>
      <w:r w:rsidRPr="00714E06">
        <w:rPr>
          <w:rFonts w:ascii="Cambria" w:hAnsi="Cambria"/>
          <w:lang w:val="bg-BG"/>
        </w:rPr>
        <w:t>“), която служи за обезпечаване на изпълнението на задълженията на ИЗПЪЛНИТЕЛЯ по Договора</w:t>
      </w:r>
      <w:r w:rsidRPr="00714E06">
        <w:rPr>
          <w:rFonts w:ascii="Cambria" w:hAnsi="Cambria"/>
          <w:spacing w:val="-2"/>
          <w:lang w:val="bg-BG"/>
        </w:rPr>
        <w:t xml:space="preserve">. </w:t>
      </w:r>
    </w:p>
    <w:p w:rsidR="009F21A4" w:rsidRPr="00714E06" w:rsidRDefault="009F21A4" w:rsidP="009F21A4">
      <w:pPr>
        <w:shd w:val="clear" w:color="auto" w:fill="FFFFFF"/>
        <w:spacing w:line="276" w:lineRule="auto"/>
        <w:jc w:val="both"/>
        <w:rPr>
          <w:rFonts w:ascii="Cambria" w:hAnsi="Cambria"/>
          <w:b/>
          <w:lang w:val="bg-BG"/>
        </w:rPr>
      </w:pPr>
    </w:p>
    <w:p w:rsidR="009F21A4" w:rsidRPr="00714E06" w:rsidRDefault="009F21A4" w:rsidP="009F21A4">
      <w:pPr>
        <w:shd w:val="clear" w:color="auto" w:fill="FFFFFF"/>
        <w:spacing w:line="276" w:lineRule="auto"/>
        <w:jc w:val="both"/>
        <w:rPr>
          <w:rFonts w:ascii="Cambria" w:hAnsi="Cambria"/>
          <w:lang w:val="bg-BG"/>
        </w:rPr>
      </w:pPr>
      <w:r w:rsidRPr="00714E06">
        <w:rPr>
          <w:rFonts w:ascii="Cambria" w:hAnsi="Cambria"/>
          <w:b/>
          <w:spacing w:val="-2"/>
          <w:lang w:val="bg-BG"/>
        </w:rPr>
        <w:t xml:space="preserve">Чл. 11. </w:t>
      </w:r>
      <w:r w:rsidRPr="00714E06">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9F21A4" w:rsidRPr="00714E06" w:rsidRDefault="009F21A4" w:rsidP="009F21A4">
      <w:pPr>
        <w:shd w:val="clear" w:color="auto" w:fill="FFFFFF"/>
        <w:spacing w:line="276" w:lineRule="auto"/>
        <w:jc w:val="both"/>
        <w:rPr>
          <w:rFonts w:ascii="Cambria" w:hAnsi="Cambria"/>
          <w:b/>
          <w:spacing w:val="-2"/>
          <w:lang w:val="bg-BG"/>
        </w:rPr>
      </w:pPr>
    </w:p>
    <w:p w:rsidR="009F21A4" w:rsidRPr="00714E06" w:rsidRDefault="009F21A4" w:rsidP="009F21A4">
      <w:pPr>
        <w:shd w:val="clear" w:color="auto" w:fill="FFFFFF"/>
        <w:spacing w:line="276" w:lineRule="auto"/>
        <w:jc w:val="both"/>
        <w:rPr>
          <w:rFonts w:ascii="Cambria" w:hAnsi="Cambria"/>
          <w:lang w:val="bg-BG"/>
        </w:rPr>
      </w:pPr>
      <w:r w:rsidRPr="00714E06">
        <w:rPr>
          <w:rFonts w:ascii="Cambria" w:hAnsi="Cambria"/>
          <w:b/>
          <w:lang w:val="bg-BG"/>
        </w:rPr>
        <w:t xml:space="preserve">Чл. 12. (1) </w:t>
      </w:r>
      <w:r w:rsidRPr="00714E06">
        <w:rPr>
          <w:rFonts w:ascii="Cambria" w:hAnsi="Cambria"/>
          <w:lang w:val="bg-BG"/>
        </w:rPr>
        <w:t xml:space="preserve">Когато като гаранция за изпълнение се представя </w:t>
      </w:r>
      <w:r w:rsidRPr="00714E06">
        <w:rPr>
          <w:rFonts w:ascii="Cambria" w:hAnsi="Cambria"/>
          <w:spacing w:val="1"/>
          <w:lang w:val="bg-BG"/>
        </w:rPr>
        <w:t>банкова гаранция</w:t>
      </w:r>
      <w:r w:rsidRPr="00714E06">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9F21A4" w:rsidRPr="00714E06" w:rsidRDefault="009F21A4" w:rsidP="009F21A4">
      <w:pPr>
        <w:shd w:val="clear" w:color="auto" w:fill="FFFFFF"/>
        <w:spacing w:line="276" w:lineRule="auto"/>
        <w:jc w:val="both"/>
        <w:rPr>
          <w:rFonts w:ascii="Cambria" w:hAnsi="Cambria"/>
          <w:lang w:val="bg-BG"/>
        </w:rPr>
      </w:pPr>
      <w:r w:rsidRPr="00714E06">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9F21A4" w:rsidRPr="00714E06" w:rsidRDefault="009F21A4" w:rsidP="009F21A4">
      <w:pPr>
        <w:shd w:val="clear" w:color="auto" w:fill="FFFFFF"/>
        <w:spacing w:line="276" w:lineRule="auto"/>
        <w:jc w:val="both"/>
        <w:rPr>
          <w:rFonts w:ascii="Cambria" w:hAnsi="Cambria"/>
          <w:spacing w:val="-2"/>
          <w:lang w:val="bg-BG"/>
        </w:rPr>
      </w:pPr>
      <w:r w:rsidRPr="00714E06">
        <w:rPr>
          <w:rFonts w:ascii="Cambria" w:hAnsi="Cambria"/>
          <w:lang w:val="bg-BG"/>
        </w:rPr>
        <w:lastRenderedPageBreak/>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9F21A4" w:rsidRPr="00714E06" w:rsidRDefault="009F21A4" w:rsidP="009F21A4">
      <w:pPr>
        <w:shd w:val="clear" w:color="auto" w:fill="FFFFFF"/>
        <w:spacing w:line="276" w:lineRule="auto"/>
        <w:jc w:val="both"/>
        <w:rPr>
          <w:rFonts w:ascii="Cambria" w:hAnsi="Cambria"/>
          <w:spacing w:val="-2"/>
          <w:lang w:val="bg-BG"/>
        </w:rPr>
      </w:pPr>
      <w:r w:rsidRPr="00714E06">
        <w:rPr>
          <w:rFonts w:ascii="Cambria" w:hAnsi="Cambria"/>
          <w:b/>
          <w:spacing w:val="-2"/>
          <w:lang w:val="bg-BG"/>
        </w:rPr>
        <w:t>(2)</w:t>
      </w:r>
      <w:r w:rsidRPr="00714E06">
        <w:rPr>
          <w:rFonts w:ascii="Cambria" w:hAnsi="Cambria"/>
          <w:spacing w:val="-2"/>
          <w:lang w:val="bg-BG"/>
        </w:rPr>
        <w:t xml:space="preserve"> Банковите разходи по откриването и поддържането на Гаранцията </w:t>
      </w:r>
      <w:r w:rsidRPr="00714E06">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714E06">
        <w:rPr>
          <w:rFonts w:ascii="Cambria" w:hAnsi="Cambria"/>
          <w:spacing w:val="-2"/>
          <w:lang w:val="bg-BG"/>
        </w:rPr>
        <w:t>са за сметка на ИЗПЪЛНИТЕЛЯ.</w:t>
      </w:r>
    </w:p>
    <w:p w:rsidR="009F21A4" w:rsidRPr="00714E06" w:rsidRDefault="009F21A4" w:rsidP="009F21A4">
      <w:pPr>
        <w:shd w:val="clear" w:color="auto" w:fill="FFFFFF"/>
        <w:spacing w:line="276" w:lineRule="auto"/>
        <w:jc w:val="both"/>
        <w:rPr>
          <w:rFonts w:ascii="Cambria" w:hAnsi="Cambria"/>
          <w:b/>
          <w:spacing w:val="-2"/>
          <w:lang w:val="bg-BG"/>
        </w:rPr>
      </w:pPr>
    </w:p>
    <w:p w:rsidR="009F21A4" w:rsidRPr="00714E06" w:rsidRDefault="009F21A4" w:rsidP="009F21A4">
      <w:pPr>
        <w:shd w:val="clear" w:color="auto" w:fill="FFFFFF"/>
        <w:spacing w:line="276" w:lineRule="auto"/>
        <w:jc w:val="both"/>
        <w:rPr>
          <w:rFonts w:ascii="Cambria" w:hAnsi="Cambria"/>
          <w:spacing w:val="1"/>
          <w:lang w:val="bg-BG"/>
        </w:rPr>
      </w:pPr>
      <w:r w:rsidRPr="00714E06">
        <w:rPr>
          <w:rFonts w:ascii="Cambria" w:hAnsi="Cambria"/>
          <w:b/>
          <w:lang w:val="bg-BG"/>
        </w:rPr>
        <w:t xml:space="preserve">Чл. 13. (1) </w:t>
      </w:r>
      <w:r w:rsidRPr="00714E06">
        <w:rPr>
          <w:rFonts w:ascii="Cambria" w:hAnsi="Cambria"/>
          <w:lang w:val="bg-BG"/>
        </w:rPr>
        <w:t xml:space="preserve">Когато като Гаранция за изпълнение се представя </w:t>
      </w:r>
      <w:r w:rsidRPr="00714E06">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9F21A4" w:rsidRPr="00714E06" w:rsidRDefault="009F21A4" w:rsidP="009F21A4">
      <w:pPr>
        <w:shd w:val="clear" w:color="auto" w:fill="FFFFFF"/>
        <w:spacing w:line="276" w:lineRule="auto"/>
        <w:jc w:val="both"/>
        <w:rPr>
          <w:rFonts w:ascii="Cambria" w:hAnsi="Cambria"/>
          <w:spacing w:val="1"/>
          <w:lang w:val="bg-BG"/>
        </w:rPr>
      </w:pPr>
      <w:r w:rsidRPr="00714E06">
        <w:rPr>
          <w:rFonts w:ascii="Cambria" w:hAnsi="Cambria"/>
          <w:spacing w:val="1"/>
          <w:lang w:val="bg-BG"/>
        </w:rPr>
        <w:t>1. да обезпечава изпълнението на този Договор чрез покритие на отговорността на ИЗПЪЛНИТЕЛЯ;</w:t>
      </w:r>
    </w:p>
    <w:p w:rsidR="009F21A4" w:rsidRPr="00714E06" w:rsidRDefault="009F21A4" w:rsidP="009F21A4">
      <w:pPr>
        <w:shd w:val="clear" w:color="auto" w:fill="FFFFFF"/>
        <w:spacing w:line="276" w:lineRule="auto"/>
        <w:jc w:val="both"/>
        <w:rPr>
          <w:rFonts w:ascii="Cambria" w:hAnsi="Cambria"/>
          <w:spacing w:val="1"/>
          <w:lang w:val="bg-BG"/>
        </w:rPr>
      </w:pPr>
      <w:r w:rsidRPr="00714E06">
        <w:rPr>
          <w:rFonts w:ascii="Cambria" w:hAnsi="Cambria"/>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9F21A4" w:rsidRPr="00714E06" w:rsidRDefault="009F21A4" w:rsidP="009F21A4">
      <w:pPr>
        <w:shd w:val="clear" w:color="auto" w:fill="FFFFFF"/>
        <w:spacing w:line="276" w:lineRule="auto"/>
        <w:jc w:val="both"/>
        <w:rPr>
          <w:rFonts w:ascii="Cambria" w:hAnsi="Cambria"/>
          <w:spacing w:val="1"/>
          <w:lang w:val="bg-BG"/>
        </w:rPr>
      </w:pPr>
      <w:r w:rsidRPr="00714E06">
        <w:rPr>
          <w:rFonts w:ascii="Cambria" w:hAnsi="Cambria"/>
          <w:b/>
          <w:lang w:val="bg-BG"/>
        </w:rPr>
        <w:t xml:space="preserve">(2) </w:t>
      </w:r>
      <w:r w:rsidRPr="00714E06">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9F21A4" w:rsidRPr="00714E06" w:rsidRDefault="009F21A4" w:rsidP="009F21A4">
      <w:pPr>
        <w:shd w:val="clear" w:color="auto" w:fill="FFFFFF"/>
        <w:tabs>
          <w:tab w:val="left" w:pos="-180"/>
        </w:tabs>
        <w:spacing w:line="276" w:lineRule="auto"/>
        <w:jc w:val="both"/>
        <w:rPr>
          <w:rFonts w:ascii="Cambria" w:hAnsi="Cambria"/>
          <w:b/>
          <w:lang w:val="bg-BG"/>
        </w:rPr>
      </w:pP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b/>
          <w:lang w:val="bg-BG"/>
        </w:rPr>
        <w:t xml:space="preserve">Чл. 14. (1) </w:t>
      </w:r>
      <w:r w:rsidRPr="00714E06">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714E06">
        <w:rPr>
          <w:rFonts w:ascii="Cambria" w:hAnsi="Cambria"/>
          <w:spacing w:val="-2"/>
          <w:lang w:val="bg-BG"/>
        </w:rPr>
        <w:t>.</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b/>
          <w:spacing w:val="-2"/>
          <w:lang w:val="bg-BG"/>
        </w:rPr>
        <w:t>(2)</w:t>
      </w:r>
      <w:r w:rsidRPr="00714E06">
        <w:rPr>
          <w:rFonts w:ascii="Cambria" w:hAnsi="Cambria"/>
          <w:spacing w:val="-2"/>
          <w:lang w:val="bg-BG"/>
        </w:rPr>
        <w:t xml:space="preserve"> Освобождаването на Гаранцията за изпълнение се извършва, както следва:</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t xml:space="preserve">3. когато е във формата на застраховка – чрез връщане на оригинала на </w:t>
      </w:r>
      <w:r w:rsidRPr="00714E06">
        <w:rPr>
          <w:rFonts w:ascii="Cambria" w:hAnsi="Cambria"/>
          <w:spacing w:val="1"/>
          <w:lang w:val="bg-BG"/>
        </w:rPr>
        <w:t xml:space="preserve">застрахователната полица </w:t>
      </w:r>
      <w:r w:rsidRPr="00714E06">
        <w:rPr>
          <w:rFonts w:ascii="Cambria" w:hAnsi="Cambria"/>
          <w:spacing w:val="-2"/>
          <w:lang w:val="bg-BG"/>
        </w:rPr>
        <w:t>на представител на ИЗПЪЛНИТЕЛЯ или упълномощено от него лице.</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b/>
          <w:spacing w:val="-2"/>
          <w:lang w:val="bg-BG"/>
        </w:rPr>
        <w:t>(3)</w:t>
      </w:r>
      <w:r w:rsidRPr="00714E06">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tab/>
      </w:r>
    </w:p>
    <w:p w:rsidR="009F21A4" w:rsidRPr="00714E06" w:rsidRDefault="009F21A4" w:rsidP="009F21A4">
      <w:pPr>
        <w:shd w:val="clear" w:color="auto" w:fill="FFFFFF"/>
        <w:tabs>
          <w:tab w:val="left" w:pos="-180"/>
        </w:tabs>
        <w:spacing w:line="276" w:lineRule="auto"/>
        <w:jc w:val="both"/>
        <w:rPr>
          <w:rFonts w:ascii="Cambria" w:hAnsi="Cambria"/>
          <w:lang w:val="bg-BG"/>
        </w:rPr>
      </w:pPr>
      <w:r w:rsidRPr="00714E06">
        <w:rPr>
          <w:rFonts w:ascii="Cambria" w:hAnsi="Cambria"/>
          <w:b/>
          <w:lang w:val="bg-BG"/>
        </w:rPr>
        <w:t xml:space="preserve">Чл. 15. </w:t>
      </w:r>
      <w:r w:rsidRPr="00714E06">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9F21A4" w:rsidRPr="00714E06" w:rsidRDefault="009F21A4" w:rsidP="009F21A4">
      <w:pPr>
        <w:shd w:val="clear" w:color="auto" w:fill="FFFFFF"/>
        <w:tabs>
          <w:tab w:val="left" w:pos="-180"/>
        </w:tabs>
        <w:spacing w:line="276" w:lineRule="auto"/>
        <w:jc w:val="both"/>
        <w:rPr>
          <w:rFonts w:ascii="Cambria" w:hAnsi="Cambria"/>
          <w:b/>
          <w:lang w:val="bg-BG"/>
        </w:rPr>
      </w:pPr>
    </w:p>
    <w:p w:rsidR="009F21A4" w:rsidRPr="00714E06" w:rsidRDefault="009F21A4" w:rsidP="009F21A4">
      <w:pPr>
        <w:shd w:val="clear" w:color="auto" w:fill="FFFFFF"/>
        <w:tabs>
          <w:tab w:val="left" w:pos="-180"/>
        </w:tabs>
        <w:spacing w:line="276" w:lineRule="auto"/>
        <w:jc w:val="both"/>
        <w:rPr>
          <w:rFonts w:ascii="Cambria" w:hAnsi="Cambria"/>
          <w:b/>
          <w:lang w:val="bg-BG"/>
        </w:rPr>
      </w:pPr>
      <w:r w:rsidRPr="00714E06">
        <w:rPr>
          <w:rFonts w:ascii="Cambria" w:hAnsi="Cambria"/>
          <w:b/>
          <w:lang w:val="bg-BG"/>
        </w:rPr>
        <w:lastRenderedPageBreak/>
        <w:t xml:space="preserve">Чл. 16. </w:t>
      </w:r>
      <w:r w:rsidRPr="00714E06">
        <w:rPr>
          <w:rFonts w:ascii="Cambria" w:hAnsi="Cambria"/>
          <w:lang w:val="bg-BG"/>
        </w:rPr>
        <w:t>ВЪЗЛОЖИТЕЛЯТ има право да задържи Гаранцията за изпълнение в пълен размер, в следните случаи:</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lang w:val="bg-BG"/>
        </w:rPr>
        <w:t xml:space="preserve">1. ако ИЗПЪЛНИТЕЛЯТ не започне работа по изпълнение на Договора в срок до </w:t>
      </w:r>
      <w:r w:rsidRPr="00714E06">
        <w:rPr>
          <w:rFonts w:ascii="Cambria" w:hAnsi="Cambria"/>
          <w:spacing w:val="1"/>
          <w:lang w:val="bg-BG"/>
        </w:rPr>
        <w:t>3 (три) дни</w:t>
      </w:r>
      <w:r w:rsidRPr="00714E06">
        <w:rPr>
          <w:rFonts w:ascii="Cambria" w:hAnsi="Cambria"/>
          <w:lang w:val="bg-BG"/>
        </w:rPr>
        <w:t xml:space="preserve"> след Датата на влизане в сила и ВЪЗЛОЖИТЕЛЯТ развали Договора на това основание;</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14E06">
        <w:rPr>
          <w:rFonts w:ascii="Cambria" w:hAnsi="Cambria"/>
          <w:spacing w:val="-2"/>
          <w:lang w:val="bg-BG"/>
        </w:rPr>
        <w:t xml:space="preserve">2. при пълно неизпълнение, в т.ч. когато Дейностите по предмета на договора не отговарят на изискванията на ВЪЗЛОЖИТЕЛЯ, и разваляне на Договора от страна на ВЪЗЛОЖИТЕЛЯ на това основание; </w:t>
      </w:r>
    </w:p>
    <w:p w:rsidR="009F21A4" w:rsidRPr="00714E06" w:rsidRDefault="009F21A4" w:rsidP="009F21A4">
      <w:pPr>
        <w:shd w:val="clear" w:color="auto" w:fill="FFFFFF"/>
        <w:tabs>
          <w:tab w:val="left" w:pos="-180"/>
        </w:tabs>
        <w:spacing w:line="276" w:lineRule="auto"/>
        <w:jc w:val="both"/>
        <w:rPr>
          <w:rFonts w:ascii="Cambria" w:hAnsi="Cambria"/>
          <w:spacing w:val="-2"/>
          <w:lang w:val="bg-BG"/>
        </w:rPr>
      </w:pPr>
      <w:r w:rsidRPr="00742094">
        <w:rPr>
          <w:rFonts w:ascii="Cambria" w:hAnsi="Cambria"/>
          <w:spacing w:val="-2"/>
          <w:lang w:val="bg-BG"/>
        </w:rPr>
        <w:t>3. при прекратяване на дейността на ИЗПЪЛНИТЕЛЯ или при обявяването му в несъстоятелност.</w:t>
      </w:r>
    </w:p>
    <w:p w:rsidR="009F21A4" w:rsidRDefault="009F21A4" w:rsidP="009F21A4">
      <w:pPr>
        <w:shd w:val="clear" w:color="auto" w:fill="FFFFFF"/>
        <w:tabs>
          <w:tab w:val="left" w:pos="-180"/>
        </w:tabs>
        <w:spacing w:line="276" w:lineRule="auto"/>
        <w:jc w:val="both"/>
        <w:rPr>
          <w:rFonts w:ascii="Cambria" w:hAnsi="Cambria"/>
          <w:b/>
          <w:lang w:val="bg-BG"/>
        </w:rPr>
      </w:pPr>
    </w:p>
    <w:p w:rsidR="009F21A4" w:rsidRPr="00714E06" w:rsidRDefault="009F21A4" w:rsidP="009F21A4">
      <w:pPr>
        <w:shd w:val="clear" w:color="auto" w:fill="FFFFFF"/>
        <w:tabs>
          <w:tab w:val="left" w:pos="-180"/>
        </w:tabs>
        <w:spacing w:line="276" w:lineRule="auto"/>
        <w:jc w:val="both"/>
        <w:rPr>
          <w:rFonts w:ascii="Cambria" w:hAnsi="Cambria"/>
          <w:lang w:val="bg-BG"/>
        </w:rPr>
      </w:pPr>
      <w:r w:rsidRPr="00714E06">
        <w:rPr>
          <w:rFonts w:ascii="Cambria" w:hAnsi="Cambria"/>
          <w:b/>
          <w:lang w:val="bg-BG"/>
        </w:rPr>
        <w:t xml:space="preserve">Чл. 17. </w:t>
      </w:r>
      <w:r w:rsidRPr="00714E06">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9F21A4" w:rsidRPr="00714E06" w:rsidRDefault="009F21A4" w:rsidP="009F21A4">
      <w:pPr>
        <w:shd w:val="clear" w:color="auto" w:fill="FFFFFF"/>
        <w:tabs>
          <w:tab w:val="left" w:pos="-180"/>
        </w:tabs>
        <w:spacing w:line="276" w:lineRule="auto"/>
        <w:jc w:val="both"/>
        <w:rPr>
          <w:rFonts w:ascii="Cambria" w:hAnsi="Cambria"/>
          <w:lang w:val="bg-BG"/>
        </w:rPr>
      </w:pPr>
    </w:p>
    <w:p w:rsidR="009F21A4" w:rsidRPr="00714E06" w:rsidRDefault="009F21A4" w:rsidP="009F21A4">
      <w:pPr>
        <w:shd w:val="clear" w:color="auto" w:fill="FFFFFF"/>
        <w:tabs>
          <w:tab w:val="left" w:pos="-180"/>
        </w:tabs>
        <w:spacing w:line="276" w:lineRule="auto"/>
        <w:jc w:val="both"/>
        <w:rPr>
          <w:rFonts w:ascii="Cambria" w:hAnsi="Cambria"/>
          <w:lang w:val="bg-BG"/>
        </w:rPr>
      </w:pPr>
      <w:r w:rsidRPr="00714E06">
        <w:rPr>
          <w:rFonts w:ascii="Cambria" w:hAnsi="Cambria"/>
          <w:b/>
          <w:lang w:val="bg-BG"/>
        </w:rPr>
        <w:t xml:space="preserve">Чл. 18. </w:t>
      </w:r>
      <w:r w:rsidRPr="00714E06">
        <w:rPr>
          <w:rFonts w:ascii="Cambria" w:hAnsi="Cambria"/>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9F21A4" w:rsidRPr="00714E06" w:rsidRDefault="009F21A4" w:rsidP="009F21A4">
      <w:pPr>
        <w:spacing w:line="276" w:lineRule="auto"/>
        <w:jc w:val="both"/>
        <w:rPr>
          <w:rFonts w:ascii="Cambria" w:hAnsi="Cambria"/>
          <w:b/>
          <w:lang w:val="bg-BG"/>
        </w:rPr>
      </w:pPr>
    </w:p>
    <w:p w:rsidR="009F21A4" w:rsidRDefault="009F21A4" w:rsidP="009F21A4">
      <w:pPr>
        <w:spacing w:line="276" w:lineRule="auto"/>
        <w:jc w:val="both"/>
        <w:rPr>
          <w:rFonts w:ascii="Cambria" w:hAnsi="Cambria"/>
          <w:lang w:val="en-US" w:eastAsia="bg-BG"/>
        </w:rPr>
      </w:pPr>
      <w:r w:rsidRPr="00714E06">
        <w:rPr>
          <w:rFonts w:ascii="Cambria" w:hAnsi="Cambria"/>
          <w:b/>
          <w:lang w:val="bg-BG"/>
        </w:rPr>
        <w:t xml:space="preserve">Чл. 19. </w:t>
      </w:r>
      <w:r w:rsidRPr="00714E06">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9F21A4" w:rsidRPr="00EE7BC3" w:rsidRDefault="009F21A4" w:rsidP="009F21A4">
      <w:pPr>
        <w:spacing w:line="276" w:lineRule="auto"/>
        <w:jc w:val="both"/>
        <w:rPr>
          <w:rFonts w:ascii="Cambria" w:hAnsi="Cambria"/>
          <w:lang w:val="en-US" w:eastAsia="bg-BG"/>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ПРАВА И ЗАДЪЛЖЕНИЯ НА СТРАНИТЕ</w:t>
      </w:r>
    </w:p>
    <w:p w:rsidR="009F21A4" w:rsidRPr="00714E06" w:rsidRDefault="009F21A4" w:rsidP="009F21A4">
      <w:pPr>
        <w:spacing w:line="276" w:lineRule="auto"/>
        <w:jc w:val="both"/>
        <w:rPr>
          <w:rFonts w:ascii="Cambria" w:hAnsi="Cambria"/>
          <w:b/>
          <w:bCs/>
          <w:spacing w:val="1"/>
          <w:lang w:val="bg-BG"/>
        </w:rPr>
      </w:pPr>
      <w:r w:rsidRPr="00714E06">
        <w:rPr>
          <w:rFonts w:ascii="Cambria" w:hAnsi="Cambria"/>
          <w:b/>
          <w:bCs/>
          <w:spacing w:val="1"/>
          <w:lang w:val="bg-BG"/>
        </w:rPr>
        <w:t xml:space="preserve">Чл. 20. </w:t>
      </w:r>
      <w:r w:rsidRPr="00714E06">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9F21A4" w:rsidRPr="00714E06" w:rsidRDefault="009F21A4" w:rsidP="009F21A4">
      <w:pPr>
        <w:spacing w:line="276" w:lineRule="auto"/>
        <w:jc w:val="both"/>
        <w:rPr>
          <w:rFonts w:ascii="Cambria" w:hAnsi="Cambria"/>
          <w:lang w:val="bg-BG" w:eastAsia="bg-BG"/>
        </w:rPr>
      </w:pPr>
    </w:p>
    <w:p w:rsidR="009F21A4" w:rsidRPr="00714E06" w:rsidRDefault="009F21A4" w:rsidP="009F21A4">
      <w:pPr>
        <w:spacing w:line="276" w:lineRule="auto"/>
        <w:jc w:val="both"/>
        <w:rPr>
          <w:rFonts w:ascii="Cambria" w:hAnsi="Cambria"/>
          <w:b/>
          <w:u w:val="single"/>
          <w:lang w:val="bg-BG" w:eastAsia="bg-BG"/>
        </w:rPr>
      </w:pPr>
      <w:r w:rsidRPr="00714E06">
        <w:rPr>
          <w:rFonts w:ascii="Cambria" w:hAnsi="Cambria"/>
          <w:b/>
          <w:u w:val="single"/>
          <w:lang w:val="bg-BG" w:eastAsia="bg-BG"/>
        </w:rPr>
        <w:t>Общи права и задължения на ИЗПЪЛНИТЕЛЯ</w:t>
      </w:r>
    </w:p>
    <w:p w:rsidR="009F21A4" w:rsidRPr="00714E06" w:rsidRDefault="009F21A4" w:rsidP="009F21A4">
      <w:pPr>
        <w:spacing w:line="276" w:lineRule="auto"/>
        <w:jc w:val="both"/>
        <w:rPr>
          <w:rFonts w:ascii="Cambria" w:hAnsi="Cambria"/>
          <w:bCs/>
          <w:spacing w:val="1"/>
          <w:lang w:val="bg-BG"/>
        </w:rPr>
      </w:pPr>
      <w:r w:rsidRPr="00714E06">
        <w:rPr>
          <w:rFonts w:ascii="Cambria" w:hAnsi="Cambria"/>
          <w:bCs/>
          <w:spacing w:val="1"/>
          <w:lang w:val="bg-BG"/>
        </w:rPr>
        <w:tab/>
      </w:r>
    </w:p>
    <w:p w:rsidR="009F21A4" w:rsidRPr="00714E06" w:rsidRDefault="009F21A4" w:rsidP="009F21A4">
      <w:pPr>
        <w:spacing w:line="276" w:lineRule="auto"/>
        <w:jc w:val="both"/>
        <w:rPr>
          <w:rFonts w:ascii="Cambria" w:hAnsi="Cambria"/>
          <w:b/>
          <w:spacing w:val="1"/>
          <w:lang w:val="bg-BG"/>
        </w:rPr>
      </w:pPr>
      <w:r w:rsidRPr="00714E06">
        <w:rPr>
          <w:rFonts w:ascii="Cambria" w:hAnsi="Cambria"/>
          <w:b/>
          <w:bCs/>
          <w:spacing w:val="1"/>
          <w:lang w:val="bg-BG"/>
        </w:rPr>
        <w:t xml:space="preserve">Чл. 21. </w:t>
      </w:r>
      <w:r w:rsidRPr="00714E06">
        <w:rPr>
          <w:rFonts w:ascii="Cambria" w:hAnsi="Cambria"/>
          <w:b/>
          <w:spacing w:val="1"/>
          <w:lang w:val="bg-BG"/>
        </w:rPr>
        <w:t>ИЗПЪЛНИТЕЛЯТ има право:</w:t>
      </w:r>
      <w:r w:rsidRPr="00714E06">
        <w:rPr>
          <w:rFonts w:ascii="Cambria" w:hAnsi="Cambria"/>
          <w:b/>
          <w:spacing w:val="1"/>
          <w:lang w:val="bg-BG"/>
        </w:rPr>
        <w:tab/>
      </w:r>
    </w:p>
    <w:p w:rsidR="009F21A4" w:rsidRPr="00714E06" w:rsidRDefault="009F21A4" w:rsidP="009F21A4">
      <w:pPr>
        <w:spacing w:line="276" w:lineRule="auto"/>
        <w:jc w:val="both"/>
        <w:rPr>
          <w:rFonts w:ascii="Cambria" w:hAnsi="Cambria"/>
          <w:spacing w:val="1"/>
          <w:lang w:val="bg-BG"/>
        </w:rPr>
      </w:pPr>
      <w:r w:rsidRPr="00714E06">
        <w:rPr>
          <w:rFonts w:ascii="Cambria" w:hAnsi="Cambria"/>
          <w:bCs/>
          <w:spacing w:val="1"/>
          <w:lang w:val="bg-BG"/>
        </w:rPr>
        <w:t>1.</w:t>
      </w:r>
      <w:r w:rsidRPr="00714E06">
        <w:rPr>
          <w:rFonts w:ascii="Cambria" w:hAnsi="Cambria"/>
          <w:spacing w:val="1"/>
          <w:lang w:val="bg-BG"/>
        </w:rPr>
        <w:t xml:space="preserve"> да получи възнаграждение в размера, сроковете и при условията по чл. [6 – 9] от договора;</w:t>
      </w:r>
    </w:p>
    <w:p w:rsidR="009F21A4" w:rsidRPr="00714E06" w:rsidRDefault="009F21A4" w:rsidP="009F21A4">
      <w:pPr>
        <w:spacing w:line="276" w:lineRule="auto"/>
        <w:jc w:val="both"/>
        <w:rPr>
          <w:rFonts w:ascii="Cambria" w:hAnsi="Cambria"/>
          <w:spacing w:val="1"/>
          <w:lang w:val="bg-BG"/>
        </w:rPr>
      </w:pPr>
      <w:r w:rsidRPr="00714E06">
        <w:rPr>
          <w:rFonts w:ascii="Cambria" w:hAnsi="Cambria"/>
          <w:bCs/>
          <w:spacing w:val="1"/>
          <w:lang w:val="bg-BG"/>
        </w:rPr>
        <w:t>2.</w:t>
      </w:r>
      <w:r w:rsidRPr="00714E06">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9F21A4" w:rsidRPr="00714E06" w:rsidRDefault="009F21A4" w:rsidP="009F21A4">
      <w:pPr>
        <w:spacing w:line="276" w:lineRule="auto"/>
        <w:jc w:val="both"/>
        <w:rPr>
          <w:rFonts w:ascii="Cambria" w:hAnsi="Cambria"/>
          <w:spacing w:val="1"/>
          <w:lang w:val="bg-BG"/>
        </w:rPr>
      </w:pPr>
      <w:bookmarkStart w:id="0" w:name="_DV_M80"/>
      <w:bookmarkEnd w:id="0"/>
      <w:r w:rsidRPr="00714E06">
        <w:rPr>
          <w:rFonts w:ascii="Cambria" w:hAnsi="Cambria"/>
          <w:spacing w:val="1"/>
          <w:lang w:val="bg-BG"/>
        </w:rPr>
        <w:tab/>
      </w:r>
    </w:p>
    <w:p w:rsidR="009F21A4" w:rsidRPr="00714E06" w:rsidRDefault="009F21A4" w:rsidP="009F21A4">
      <w:pPr>
        <w:spacing w:line="276" w:lineRule="auto"/>
        <w:jc w:val="both"/>
        <w:rPr>
          <w:rFonts w:ascii="Cambria" w:hAnsi="Cambria"/>
          <w:b/>
          <w:spacing w:val="1"/>
          <w:lang w:val="bg-BG"/>
        </w:rPr>
      </w:pPr>
      <w:r w:rsidRPr="00714E06">
        <w:rPr>
          <w:rFonts w:ascii="Cambria" w:hAnsi="Cambria"/>
          <w:b/>
          <w:bCs/>
          <w:spacing w:val="1"/>
          <w:lang w:val="bg-BG"/>
        </w:rPr>
        <w:t>Чл. 22.</w:t>
      </w:r>
      <w:r w:rsidRPr="00714E06">
        <w:rPr>
          <w:rFonts w:ascii="Cambria" w:hAnsi="Cambria"/>
          <w:b/>
          <w:spacing w:val="1"/>
          <w:lang w:val="bg-BG"/>
        </w:rPr>
        <w:t xml:space="preserve"> ИЗПЪЛНИТЕЛЯТ се задължава:</w:t>
      </w:r>
    </w:p>
    <w:p w:rsidR="009F21A4" w:rsidRPr="00714E06" w:rsidRDefault="009F21A4" w:rsidP="009F21A4">
      <w:pPr>
        <w:spacing w:line="276" w:lineRule="auto"/>
        <w:jc w:val="both"/>
        <w:rPr>
          <w:rFonts w:ascii="Cambria" w:hAnsi="Cambria"/>
          <w:spacing w:val="1"/>
          <w:lang w:val="bg-BG"/>
        </w:rPr>
      </w:pPr>
      <w:bookmarkStart w:id="1" w:name="_DV_M81"/>
      <w:bookmarkEnd w:id="1"/>
      <w:r w:rsidRPr="00714E06">
        <w:rPr>
          <w:rFonts w:ascii="Cambria" w:hAnsi="Cambria"/>
          <w:bCs/>
          <w:spacing w:val="1"/>
          <w:lang w:val="bg-BG"/>
        </w:rPr>
        <w:lastRenderedPageBreak/>
        <w:t>1.</w:t>
      </w:r>
      <w:r w:rsidRPr="00714E06">
        <w:rPr>
          <w:rFonts w:ascii="Cambria" w:hAnsi="Cambria"/>
          <w:spacing w:val="1"/>
          <w:lang w:val="bg-BG"/>
        </w:rPr>
        <w:t xml:space="preserve"> да извършва Дейностите по предмета на договора и да изпълнява задълженията си по този Договор в уговорените срокове и качествено, в съответствие с Договора и Приложенията;</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9F21A4" w:rsidRPr="00714E06" w:rsidRDefault="009F21A4" w:rsidP="009F21A4">
      <w:pPr>
        <w:spacing w:line="276" w:lineRule="auto"/>
        <w:jc w:val="both"/>
        <w:rPr>
          <w:rFonts w:ascii="Cambria" w:hAnsi="Cambria"/>
          <w:spacing w:val="1"/>
          <w:lang w:val="bg-BG"/>
        </w:rPr>
      </w:pPr>
      <w:bookmarkStart w:id="2" w:name="_DV_M82"/>
      <w:bookmarkEnd w:id="2"/>
      <w:r w:rsidRPr="00714E06">
        <w:rPr>
          <w:rFonts w:ascii="Cambria" w:hAnsi="Cambria"/>
          <w:spacing w:val="1"/>
          <w:lang w:val="bg-BG"/>
        </w:rPr>
        <w:t>3. да изпълнява всички законосъобразни указания и изисквания на ВЪЗЛОЖИТЕЛЯ;</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t>4.</w:t>
      </w:r>
      <w:bookmarkStart w:id="3" w:name="_DV_M84"/>
      <w:bookmarkEnd w:id="3"/>
      <w:r w:rsidRPr="00714E06">
        <w:rPr>
          <w:rFonts w:ascii="Cambria" w:hAnsi="Cambria"/>
          <w:spacing w:val="1"/>
          <w:lang w:val="bg-BG"/>
        </w:rPr>
        <w:t xml:space="preserve"> да пази поверителна Конфиденциалната информация, в съответствие с уговореното в чл. [43] от Договора;  </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9F21A4" w:rsidRPr="00714E06" w:rsidRDefault="009F21A4" w:rsidP="009F21A4">
      <w:pPr>
        <w:spacing w:line="276" w:lineRule="auto"/>
        <w:jc w:val="both"/>
        <w:rPr>
          <w:rFonts w:ascii="Cambria" w:hAnsi="Cambria"/>
          <w:lang w:val="bg-BG"/>
        </w:rPr>
      </w:pPr>
      <w:bookmarkStart w:id="4" w:name="_DV_M83"/>
      <w:bookmarkStart w:id="5" w:name="_DV_M85"/>
      <w:bookmarkStart w:id="6" w:name="_DV_M86"/>
      <w:bookmarkStart w:id="7" w:name="_DV_M87"/>
      <w:bookmarkEnd w:id="4"/>
      <w:bookmarkEnd w:id="5"/>
      <w:bookmarkEnd w:id="6"/>
      <w:bookmarkEnd w:id="7"/>
      <w:r w:rsidRPr="00714E06">
        <w:rPr>
          <w:rFonts w:ascii="Cambria" w:hAnsi="Cambria"/>
          <w:lang w:val="bg-BG" w:eastAsia="bg-BG"/>
        </w:rPr>
        <w:t>[6. да сключи договор/договори за подизпълнение с посочените в офертата му подизпълнители в срок от 7 (седем) дни от сключване на настоящия Договор. В срок до 3</w:t>
      </w:r>
      <w:r w:rsidRPr="00714E06">
        <w:rPr>
          <w:rFonts w:ascii="Cambria" w:hAnsi="Cambria"/>
          <w:lang w:val="bg-BG"/>
        </w:rPr>
        <w:t xml:space="preserve"> (три) дни </w:t>
      </w:r>
      <w:r w:rsidRPr="00714E06">
        <w:rPr>
          <w:rFonts w:ascii="Cambria" w:hAnsi="Cambria"/>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714E06">
          <w:rPr>
            <w:rFonts w:ascii="Cambria" w:hAnsi="Cambria"/>
            <w:lang w:val="bg-BG" w:eastAsia="bg-BG"/>
          </w:rPr>
          <w:t>чл. 66, ал. 2</w:t>
        </w:r>
      </w:hyperlink>
      <w:r w:rsidRPr="00714E06">
        <w:rPr>
          <w:rFonts w:ascii="Cambria" w:hAnsi="Cambria"/>
          <w:lang w:val="bg-BG" w:eastAsia="bg-BG"/>
        </w:rPr>
        <w:t xml:space="preserve"> и </w:t>
      </w:r>
      <w:hyperlink r:id="rId8" w:anchor="p28982788" w:tgtFrame="_blank" w:history="1">
        <w:r w:rsidRPr="00714E06">
          <w:rPr>
            <w:rFonts w:ascii="Cambria" w:hAnsi="Cambria"/>
            <w:lang w:val="bg-BG" w:eastAsia="bg-BG"/>
          </w:rPr>
          <w:t>11 ЗОП</w:t>
        </w:r>
      </w:hyperlink>
      <w:r w:rsidRPr="00714E06">
        <w:rPr>
          <w:rFonts w:ascii="Cambria" w:hAnsi="Cambria"/>
          <w:lang w:val="bg-BG" w:eastAsia="bg-BG"/>
        </w:rPr>
        <w:t xml:space="preserve"> (</w:t>
      </w:r>
      <w:r w:rsidRPr="00714E06">
        <w:rPr>
          <w:rFonts w:ascii="Cambria" w:hAnsi="Cambria"/>
          <w:i/>
          <w:lang w:val="bg-BG" w:eastAsia="bg-BG"/>
        </w:rPr>
        <w:t>ако е приложимо</w:t>
      </w:r>
      <w:r w:rsidRPr="00714E06">
        <w:rPr>
          <w:rFonts w:ascii="Cambria" w:hAnsi="Cambria"/>
          <w:lang w:val="bg-BG" w:eastAsia="bg-BG"/>
        </w:rPr>
        <w:t>)]</w:t>
      </w:r>
    </w:p>
    <w:p w:rsidR="009F21A4" w:rsidRPr="00714E06" w:rsidRDefault="009F21A4" w:rsidP="009F21A4">
      <w:pPr>
        <w:spacing w:line="276" w:lineRule="auto"/>
        <w:jc w:val="both"/>
        <w:rPr>
          <w:rFonts w:ascii="Cambria" w:hAnsi="Cambria"/>
          <w:lang w:val="bg-BG"/>
        </w:rPr>
      </w:pPr>
    </w:p>
    <w:p w:rsidR="009F21A4" w:rsidRPr="00714E06" w:rsidRDefault="009F21A4" w:rsidP="009F21A4">
      <w:pPr>
        <w:spacing w:line="276" w:lineRule="auto"/>
        <w:jc w:val="both"/>
        <w:rPr>
          <w:rFonts w:ascii="Cambria" w:hAnsi="Cambria"/>
          <w:b/>
          <w:u w:val="single"/>
          <w:lang w:val="bg-BG" w:eastAsia="bg-BG"/>
        </w:rPr>
      </w:pPr>
      <w:r w:rsidRPr="00714E06">
        <w:rPr>
          <w:rFonts w:ascii="Cambria" w:hAnsi="Cambria"/>
          <w:b/>
          <w:u w:val="single"/>
          <w:lang w:val="bg-BG" w:eastAsia="bg-BG"/>
        </w:rPr>
        <w:t>Общи права и задължения на ВЪЗЛОЖИТЕЛЯ</w:t>
      </w:r>
    </w:p>
    <w:p w:rsidR="009F21A4" w:rsidRPr="00714E06" w:rsidRDefault="009F21A4" w:rsidP="009F21A4">
      <w:pPr>
        <w:spacing w:line="276" w:lineRule="auto"/>
        <w:jc w:val="both"/>
        <w:rPr>
          <w:rFonts w:ascii="Cambria" w:hAnsi="Cambria"/>
          <w:bCs/>
          <w:spacing w:val="1"/>
          <w:lang w:val="bg-BG"/>
        </w:rPr>
      </w:pPr>
    </w:p>
    <w:p w:rsidR="009F21A4" w:rsidRPr="00714E06" w:rsidRDefault="009F21A4" w:rsidP="009F21A4">
      <w:pPr>
        <w:spacing w:line="276" w:lineRule="auto"/>
        <w:jc w:val="both"/>
        <w:rPr>
          <w:rFonts w:ascii="Cambria" w:hAnsi="Cambria"/>
          <w:b/>
          <w:spacing w:val="1"/>
          <w:lang w:val="bg-BG"/>
        </w:rPr>
      </w:pPr>
      <w:r w:rsidRPr="00714E06">
        <w:rPr>
          <w:rFonts w:ascii="Cambria" w:hAnsi="Cambria"/>
          <w:b/>
          <w:bCs/>
          <w:spacing w:val="1"/>
          <w:lang w:val="bg-BG"/>
        </w:rPr>
        <w:t xml:space="preserve">Чл. 23. </w:t>
      </w:r>
      <w:r w:rsidRPr="00714E06">
        <w:rPr>
          <w:rFonts w:ascii="Cambria" w:hAnsi="Cambria"/>
          <w:b/>
          <w:spacing w:val="1"/>
          <w:lang w:val="bg-BG"/>
        </w:rPr>
        <w:t>ВЪЗЛОЖИТЕЛЯТ има право:</w:t>
      </w:r>
    </w:p>
    <w:p w:rsidR="009F21A4" w:rsidRPr="00714E06" w:rsidRDefault="009F21A4" w:rsidP="009F21A4">
      <w:pPr>
        <w:spacing w:line="276" w:lineRule="auto"/>
        <w:jc w:val="both"/>
        <w:rPr>
          <w:rFonts w:ascii="Cambria" w:hAnsi="Cambria"/>
          <w:spacing w:val="1"/>
          <w:lang w:val="bg-BG"/>
        </w:rPr>
      </w:pPr>
      <w:bookmarkStart w:id="8" w:name="_DV_M94"/>
      <w:bookmarkEnd w:id="8"/>
      <w:r w:rsidRPr="00714E06">
        <w:rPr>
          <w:rFonts w:ascii="Cambria" w:hAnsi="Cambria"/>
          <w:bCs/>
          <w:spacing w:val="1"/>
          <w:lang w:val="bg-BG"/>
        </w:rPr>
        <w:t>1.</w:t>
      </w:r>
      <w:r w:rsidRPr="00714E06">
        <w:rPr>
          <w:rFonts w:ascii="Cambria" w:hAnsi="Cambria"/>
          <w:spacing w:val="1"/>
          <w:lang w:val="bg-BG"/>
        </w:rPr>
        <w:t xml:space="preserve"> да изисква от ИЗПЪЛНИТЕЛЯ да изпълнява непрекъснато и без отклонения Дейностите по предмета на договора в уговорените срокове, количество и качество;</w:t>
      </w:r>
    </w:p>
    <w:p w:rsidR="009F21A4" w:rsidRPr="00714E06" w:rsidRDefault="009F21A4" w:rsidP="009F21A4">
      <w:pPr>
        <w:spacing w:line="276" w:lineRule="auto"/>
        <w:jc w:val="both"/>
        <w:rPr>
          <w:rFonts w:ascii="Cambria" w:hAnsi="Cambria"/>
          <w:spacing w:val="1"/>
          <w:lang w:val="bg-BG"/>
        </w:rPr>
      </w:pPr>
      <w:bookmarkStart w:id="9" w:name="_DV_M95"/>
      <w:bookmarkEnd w:id="9"/>
      <w:r w:rsidRPr="00714E06">
        <w:rPr>
          <w:rFonts w:ascii="Cambria" w:hAnsi="Cambria"/>
          <w:bCs/>
          <w:spacing w:val="1"/>
          <w:lang w:val="bg-BG"/>
        </w:rPr>
        <w:t>2.</w:t>
      </w:r>
      <w:r w:rsidRPr="00714E06">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w:t>
      </w:r>
      <w:r>
        <w:rPr>
          <w:rFonts w:ascii="Cambria" w:hAnsi="Cambria"/>
          <w:spacing w:val="1"/>
          <w:lang w:val="bg-BG"/>
        </w:rPr>
        <w:t>с това да пречи на изпълнението.</w:t>
      </w:r>
    </w:p>
    <w:p w:rsidR="009F21A4" w:rsidRPr="00714E06" w:rsidRDefault="009F21A4" w:rsidP="009F21A4">
      <w:pPr>
        <w:spacing w:line="276" w:lineRule="auto"/>
        <w:jc w:val="both"/>
        <w:rPr>
          <w:rFonts w:ascii="Cambria" w:hAnsi="Cambria"/>
          <w:spacing w:val="1"/>
          <w:lang w:val="bg-BG"/>
        </w:rPr>
      </w:pPr>
    </w:p>
    <w:p w:rsidR="009F21A4" w:rsidRPr="00714E06" w:rsidRDefault="009F21A4" w:rsidP="009F21A4">
      <w:pPr>
        <w:spacing w:line="276" w:lineRule="auto"/>
        <w:jc w:val="both"/>
        <w:rPr>
          <w:rFonts w:ascii="Cambria" w:hAnsi="Cambria"/>
          <w:b/>
          <w:spacing w:val="1"/>
          <w:lang w:val="bg-BG"/>
        </w:rPr>
      </w:pPr>
      <w:bookmarkStart w:id="10" w:name="_DV_M96"/>
      <w:bookmarkStart w:id="11" w:name="_DV_M97"/>
      <w:bookmarkStart w:id="12" w:name="_DV_M98"/>
      <w:bookmarkStart w:id="13" w:name="_DV_M99"/>
      <w:bookmarkEnd w:id="10"/>
      <w:bookmarkEnd w:id="11"/>
      <w:bookmarkEnd w:id="12"/>
      <w:bookmarkEnd w:id="13"/>
      <w:r w:rsidRPr="00714E06">
        <w:rPr>
          <w:rFonts w:ascii="Cambria" w:hAnsi="Cambria"/>
          <w:b/>
          <w:bCs/>
          <w:spacing w:val="1"/>
          <w:lang w:val="bg-BG"/>
        </w:rPr>
        <w:t>Чл. 24.</w:t>
      </w:r>
      <w:r w:rsidRPr="00714E06">
        <w:rPr>
          <w:rFonts w:ascii="Cambria" w:hAnsi="Cambria"/>
          <w:b/>
          <w:spacing w:val="1"/>
          <w:lang w:val="bg-BG"/>
        </w:rPr>
        <w:t xml:space="preserve"> ВЪЗЛОЖИТЕЛЯТ се задължава:</w:t>
      </w:r>
    </w:p>
    <w:p w:rsidR="009F21A4" w:rsidRPr="00714E06" w:rsidRDefault="009F21A4" w:rsidP="009F21A4">
      <w:pPr>
        <w:spacing w:line="276" w:lineRule="auto"/>
        <w:jc w:val="both"/>
        <w:rPr>
          <w:rFonts w:ascii="Cambria" w:hAnsi="Cambria"/>
          <w:spacing w:val="1"/>
          <w:lang w:val="bg-BG"/>
        </w:rPr>
      </w:pPr>
      <w:bookmarkStart w:id="14" w:name="_DV_M100"/>
      <w:bookmarkEnd w:id="14"/>
      <w:r w:rsidRPr="00714E06">
        <w:rPr>
          <w:rFonts w:ascii="Cambria" w:hAnsi="Cambria"/>
          <w:spacing w:val="1"/>
          <w:lang w:val="bg-BG"/>
        </w:rPr>
        <w:t>1. да приеме изпълнението на Дейностите по предмета на договора, когато отговарят на договореното, по реда и при условията на този Договор;</w:t>
      </w:r>
    </w:p>
    <w:p w:rsidR="009F21A4" w:rsidRPr="00714E06" w:rsidRDefault="009F21A4" w:rsidP="009F21A4">
      <w:pPr>
        <w:spacing w:line="276" w:lineRule="auto"/>
        <w:jc w:val="both"/>
        <w:rPr>
          <w:rFonts w:asciiTheme="majorHAnsi" w:hAnsiTheme="majorHAnsi"/>
          <w:spacing w:val="1"/>
          <w:lang w:val="bg-BG"/>
        </w:rPr>
      </w:pPr>
      <w:r w:rsidRPr="00714E06">
        <w:rPr>
          <w:rFonts w:asciiTheme="majorHAnsi" w:hAnsiTheme="majorHAnsi"/>
          <w:bCs/>
          <w:spacing w:val="1"/>
          <w:lang w:val="bg-BG"/>
        </w:rPr>
        <w:t>2.</w:t>
      </w:r>
      <w:r w:rsidRPr="00714E06">
        <w:rPr>
          <w:rFonts w:asciiTheme="majorHAnsi" w:hAnsiTheme="majorHAnsi"/>
          <w:spacing w:val="1"/>
          <w:lang w:val="bg-BG"/>
        </w:rPr>
        <w:t xml:space="preserve"> </w:t>
      </w:r>
      <w:r w:rsidRPr="00714E06">
        <w:rPr>
          <w:rFonts w:asciiTheme="majorHAnsi" w:hAnsiTheme="majorHAnsi"/>
          <w:lang w:val="bg-BG"/>
        </w:rPr>
        <w:t>да заплаща на ИЗПЪЛНИТЕЛЯ реално потребените количества нетна активна електрическа енергия за 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напрежение по цената, определена съгласно уговореното в настоящия Договор, както и стойността на дължимите цени</w:t>
      </w:r>
      <w:r w:rsidRPr="00714E06">
        <w:rPr>
          <w:rFonts w:asciiTheme="majorHAnsi" w:hAnsiTheme="majorHAnsi"/>
          <w:bCs/>
          <w:color w:val="000000"/>
          <w:lang w:val="bg-BG"/>
        </w:rPr>
        <w:t xml:space="preserve"> за мрежови услуги, цена за „задължения към обществото” и акциз,</w:t>
      </w:r>
      <w:r w:rsidRPr="00714E06">
        <w:rPr>
          <w:rFonts w:asciiTheme="majorHAnsi" w:hAnsiTheme="majorHAnsi"/>
          <w:spacing w:val="1"/>
          <w:lang w:val="bg-BG"/>
        </w:rPr>
        <w:t xml:space="preserve"> по реда и при условията, предвидени в този Договор;</w:t>
      </w:r>
    </w:p>
    <w:p w:rsidR="009F21A4" w:rsidRPr="00714E06" w:rsidRDefault="009F21A4" w:rsidP="009F21A4">
      <w:pPr>
        <w:spacing w:line="276" w:lineRule="auto"/>
        <w:jc w:val="both"/>
        <w:rPr>
          <w:rFonts w:ascii="Cambria" w:hAnsi="Cambria"/>
          <w:spacing w:val="1"/>
          <w:lang w:val="bg-BG"/>
        </w:rPr>
      </w:pPr>
      <w:bookmarkStart w:id="15" w:name="_DV_M101"/>
      <w:bookmarkEnd w:id="15"/>
      <w:r w:rsidRPr="00714E06">
        <w:rPr>
          <w:rFonts w:ascii="Cambria" w:hAnsi="Cambria"/>
          <w:spacing w:val="1"/>
          <w:lang w:val="bg-BG"/>
        </w:rPr>
        <w:t>3</w:t>
      </w:r>
      <w:r w:rsidRPr="00714E06">
        <w:rPr>
          <w:rFonts w:ascii="Cambria" w:hAnsi="Cambria"/>
          <w:bCs/>
          <w:spacing w:val="1"/>
          <w:lang w:val="bg-BG"/>
        </w:rPr>
        <w:t>.</w:t>
      </w:r>
      <w:r w:rsidRPr="00714E06">
        <w:rPr>
          <w:rFonts w:ascii="Cambria" w:hAnsi="Cambria"/>
          <w:spacing w:val="1"/>
          <w:lang w:val="bg-BG"/>
        </w:rPr>
        <w:t xml:space="preserve"> да предостави и осигури достъп на ИЗПЪЛНИТЕЛЯ до информацията, необходима за извършването на Дейностите по предмета на договора, при спазване на относимите изисквания или ограничения съгласно приложимото право;</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lastRenderedPageBreak/>
        <w:t>4. да пази поверителна Конфиденциалната информация, в съответствие с уговореното в чл. [43] от Договора;</w:t>
      </w:r>
    </w:p>
    <w:p w:rsidR="009F21A4" w:rsidRPr="00714E06" w:rsidRDefault="009F21A4" w:rsidP="009F21A4">
      <w:pPr>
        <w:spacing w:line="276" w:lineRule="auto"/>
        <w:jc w:val="both"/>
        <w:rPr>
          <w:rFonts w:ascii="Cambria" w:hAnsi="Cambria"/>
          <w:spacing w:val="1"/>
          <w:lang w:val="bg-BG"/>
        </w:rPr>
      </w:pPr>
      <w:bookmarkStart w:id="16" w:name="_DV_M102"/>
      <w:bookmarkEnd w:id="16"/>
      <w:r w:rsidRPr="00714E06">
        <w:rPr>
          <w:rFonts w:ascii="Cambria" w:hAnsi="Cambria"/>
          <w:bCs/>
          <w:spacing w:val="1"/>
          <w:lang w:val="bg-BG"/>
        </w:rPr>
        <w:t>5.</w:t>
      </w:r>
      <w:r w:rsidRPr="00714E06">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9F21A4" w:rsidRPr="00714E06" w:rsidRDefault="009F21A4" w:rsidP="009F21A4">
      <w:pPr>
        <w:spacing w:line="276" w:lineRule="auto"/>
        <w:jc w:val="both"/>
        <w:rPr>
          <w:rFonts w:ascii="Cambria" w:hAnsi="Cambria"/>
          <w:spacing w:val="1"/>
          <w:lang w:val="bg-BG"/>
        </w:rPr>
      </w:pPr>
      <w:r w:rsidRPr="00714E06">
        <w:rPr>
          <w:rFonts w:ascii="Cambria" w:hAnsi="Cambria"/>
          <w:spacing w:val="1"/>
          <w:lang w:val="bg-BG"/>
        </w:rPr>
        <w:t>6. да освободи представената от ИЗПЪЛНИТЕЛЯ Гаранция за изпълнение, съгласно клаузите на чл. [14] от Договора.</w:t>
      </w:r>
    </w:p>
    <w:p w:rsidR="009F21A4" w:rsidRPr="00714E06" w:rsidRDefault="009F21A4" w:rsidP="009F21A4">
      <w:pPr>
        <w:widowControl w:val="0"/>
        <w:autoSpaceDE w:val="0"/>
        <w:autoSpaceDN w:val="0"/>
        <w:adjustRightInd w:val="0"/>
        <w:spacing w:line="276" w:lineRule="auto"/>
        <w:jc w:val="both"/>
        <w:rPr>
          <w:rFonts w:ascii="Cambria" w:hAnsi="Cambria"/>
          <w:bCs/>
          <w:lang w:val="bg-BG" w:eastAsia="bg-BG"/>
        </w:rPr>
      </w:pPr>
    </w:p>
    <w:p w:rsidR="009F21A4" w:rsidRPr="00714E06" w:rsidRDefault="009F21A4" w:rsidP="009F21A4">
      <w:pPr>
        <w:widowControl w:val="0"/>
        <w:autoSpaceDE w:val="0"/>
        <w:autoSpaceDN w:val="0"/>
        <w:adjustRightInd w:val="0"/>
        <w:spacing w:line="276" w:lineRule="auto"/>
        <w:jc w:val="both"/>
        <w:rPr>
          <w:rFonts w:ascii="Cambria" w:hAnsi="Cambria"/>
          <w:b/>
          <w:bCs/>
          <w:u w:val="single"/>
          <w:lang w:val="bg-BG" w:eastAsia="bg-BG"/>
        </w:rPr>
      </w:pPr>
      <w:r w:rsidRPr="00714E06">
        <w:rPr>
          <w:rFonts w:ascii="Cambria" w:hAnsi="Cambria"/>
          <w:b/>
          <w:bCs/>
          <w:u w:val="single"/>
          <w:lang w:val="bg-BG" w:eastAsia="bg-BG"/>
        </w:rPr>
        <w:t>Специални права и задължения на Страните</w:t>
      </w:r>
    </w:p>
    <w:p w:rsidR="009F21A4" w:rsidRPr="00714E06" w:rsidRDefault="009F21A4" w:rsidP="009F21A4">
      <w:pPr>
        <w:widowControl w:val="0"/>
        <w:autoSpaceDE w:val="0"/>
        <w:autoSpaceDN w:val="0"/>
        <w:adjustRightInd w:val="0"/>
        <w:spacing w:line="276" w:lineRule="auto"/>
        <w:jc w:val="both"/>
        <w:rPr>
          <w:rFonts w:ascii="Cambria" w:hAnsi="Cambria"/>
          <w:bCs/>
          <w:lang w:val="bg-BG" w:eastAsia="bg-BG"/>
        </w:rPr>
      </w:pPr>
    </w:p>
    <w:p w:rsidR="009F21A4" w:rsidRPr="00714E06" w:rsidRDefault="009F21A4" w:rsidP="009F21A4">
      <w:pPr>
        <w:spacing w:line="276" w:lineRule="auto"/>
        <w:jc w:val="both"/>
        <w:rPr>
          <w:rFonts w:ascii="Cambria" w:hAnsi="Cambria"/>
          <w:b/>
          <w:spacing w:val="1"/>
          <w:lang w:val="bg-BG"/>
        </w:rPr>
      </w:pPr>
      <w:r w:rsidRPr="00714E06">
        <w:rPr>
          <w:rFonts w:ascii="Cambria" w:hAnsi="Cambria"/>
          <w:b/>
          <w:bCs/>
          <w:spacing w:val="1"/>
          <w:lang w:val="bg-BG"/>
        </w:rPr>
        <w:t>Чл. 25.</w:t>
      </w:r>
      <w:r w:rsidRPr="00714E06">
        <w:rPr>
          <w:rFonts w:ascii="Cambria" w:hAnsi="Cambria"/>
          <w:b/>
          <w:spacing w:val="1"/>
          <w:lang w:val="bg-BG"/>
        </w:rPr>
        <w:t xml:space="preserve"> (1) ИЗПЪЛНИТЕЛЯТ се задължава:</w:t>
      </w:r>
    </w:p>
    <w:p w:rsidR="009F21A4" w:rsidRPr="005A0B78" w:rsidRDefault="009F21A4" w:rsidP="009F21A4">
      <w:pPr>
        <w:pStyle w:val="a6"/>
        <w:numPr>
          <w:ilvl w:val="1"/>
          <w:numId w:val="1"/>
        </w:numPr>
        <w:tabs>
          <w:tab w:val="left" w:pos="360"/>
        </w:tabs>
        <w:spacing w:line="276" w:lineRule="auto"/>
        <w:ind w:left="0" w:firstLine="0"/>
        <w:contextualSpacing/>
        <w:jc w:val="both"/>
        <w:rPr>
          <w:rFonts w:asciiTheme="majorHAnsi" w:eastAsia="TimesNewRomanPS-ItalicMT" w:hAnsiTheme="majorHAnsi"/>
          <w:lang w:val="bg-BG"/>
        </w:rPr>
      </w:pPr>
      <w:r w:rsidRPr="005A0B78">
        <w:rPr>
          <w:rFonts w:asciiTheme="majorHAnsi" w:eastAsia="TimesNewRomanPS-ItalicMT" w:hAnsiTheme="majorHAnsi"/>
          <w:lang w:val="bg-BG"/>
        </w:rPr>
        <w:t>да изготви всички необходими документи за извеждане и регистрация на обектите на възложителя на свободния пазар на електроенергия;</w:t>
      </w:r>
    </w:p>
    <w:p w:rsidR="009F21A4" w:rsidRPr="00714E06" w:rsidRDefault="009F21A4" w:rsidP="009F21A4">
      <w:pPr>
        <w:pStyle w:val="a6"/>
        <w:numPr>
          <w:ilvl w:val="1"/>
          <w:numId w:val="1"/>
        </w:numPr>
        <w:tabs>
          <w:tab w:val="left" w:pos="360"/>
          <w:tab w:val="left" w:pos="54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включи ВЪЗЛОЖИТЕЛЯ в своя стандартна балансираща група с координатор ИЗПЪЛНИТЕЛЯТ, без ВЪЗЛОЖИТЕЛЯТ да заплаща</w:t>
      </w:r>
      <w:r>
        <w:rPr>
          <w:rFonts w:asciiTheme="majorHAnsi" w:eastAsia="TimesNewRomanPS-ItalicMT" w:hAnsiTheme="majorHAnsi"/>
          <w:lang w:val="bg-BG"/>
        </w:rPr>
        <w:t xml:space="preserve"> такса за регистрация и участие;</w:t>
      </w:r>
    </w:p>
    <w:p w:rsidR="009F21A4" w:rsidRPr="00714E06" w:rsidRDefault="009F21A4" w:rsidP="009F21A4">
      <w:pPr>
        <w:pStyle w:val="a6"/>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извършва всички необходими действия, съгласно действащите ПТЕЕ така, че да осигури из</w:t>
      </w:r>
      <w:r>
        <w:rPr>
          <w:rFonts w:asciiTheme="majorHAnsi" w:eastAsia="TimesNewRomanPS-ItalicMT" w:hAnsiTheme="majorHAnsi"/>
          <w:lang w:val="bg-BG"/>
        </w:rPr>
        <w:t>пълнението на настоящия договор;</w:t>
      </w:r>
    </w:p>
    <w:p w:rsidR="009F21A4" w:rsidRPr="00714E06" w:rsidRDefault="009F21A4" w:rsidP="009F21A4">
      <w:pPr>
        <w:pStyle w:val="a6"/>
        <w:numPr>
          <w:ilvl w:val="1"/>
          <w:numId w:val="1"/>
        </w:numPr>
        <w:tabs>
          <w:tab w:val="left" w:pos="360"/>
          <w:tab w:val="left" w:pos="54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 xml:space="preserve">в качеството на координатор на балансираща група, да осигурява прогнозиране на потреблението на обектите на ВЪЗЛОЖИТЕЛЯ и да извършва планиране и договаряне на конкретни </w:t>
      </w:r>
      <w:r>
        <w:rPr>
          <w:rFonts w:asciiTheme="majorHAnsi" w:eastAsia="TimesNewRomanPS-ItalicMT" w:hAnsiTheme="majorHAnsi"/>
          <w:lang w:val="bg-BG"/>
        </w:rPr>
        <w:t>нетни</w:t>
      </w:r>
      <w:r w:rsidRPr="00714E06">
        <w:rPr>
          <w:rFonts w:asciiTheme="majorHAnsi" w:eastAsia="TimesNewRomanPS-ItalicMT" w:hAnsiTheme="majorHAnsi"/>
          <w:lang w:val="bg-BG"/>
        </w:rPr>
        <w:t xml:space="preserve"> количества</w:t>
      </w:r>
      <w:r>
        <w:rPr>
          <w:rFonts w:asciiTheme="majorHAnsi" w:eastAsia="TimesNewRomanPS-ItalicMT" w:hAnsiTheme="majorHAnsi"/>
          <w:lang w:val="bg-BG"/>
        </w:rPr>
        <w:t xml:space="preserve"> активна</w:t>
      </w:r>
      <w:r w:rsidRPr="00714E06">
        <w:rPr>
          <w:rFonts w:asciiTheme="majorHAnsi" w:eastAsia="TimesNewRomanPS-ItalicMT" w:hAnsiTheme="majorHAnsi"/>
          <w:lang w:val="bg-BG"/>
        </w:rPr>
        <w:t xml:space="preserve"> електрическа енергия, съгласно ПТЕЕ, като: </w:t>
      </w:r>
    </w:p>
    <w:p w:rsidR="009F21A4" w:rsidRPr="00714E06" w:rsidRDefault="009F21A4" w:rsidP="009F21A4">
      <w:pPr>
        <w:pStyle w:val="a6"/>
        <w:numPr>
          <w:ilvl w:val="1"/>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изготвя почасови дневни графици за доставка на електрическа енергия за обектите на ВЪЗЛОЖИТЕЛЯ, като графиците следва да съобразяват очаквания часови товар. Дневният график обхваща 24 часа, започвайки от 00:00 часа до 24:00 часа за съответния ден</w:t>
      </w:r>
      <w:r>
        <w:rPr>
          <w:rFonts w:asciiTheme="majorHAnsi" w:hAnsiTheme="majorHAnsi"/>
          <w:lang w:val="bg-BG"/>
        </w:rPr>
        <w:t>;</w:t>
      </w:r>
      <w:r w:rsidRPr="00714E06">
        <w:rPr>
          <w:rFonts w:asciiTheme="majorHAnsi" w:hAnsiTheme="majorHAnsi"/>
          <w:lang w:val="bg-BG"/>
        </w:rPr>
        <w:t xml:space="preserve"> </w:t>
      </w:r>
    </w:p>
    <w:p w:rsidR="009F21A4" w:rsidRPr="00714E06" w:rsidRDefault="009F21A4" w:rsidP="009F21A4">
      <w:pPr>
        <w:pStyle w:val="a6"/>
        <w:numPr>
          <w:ilvl w:val="1"/>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изпраща почасовите дневни графици за доставка към системата за администриране на пазара на ЕСО, в съот</w:t>
      </w:r>
      <w:r>
        <w:rPr>
          <w:rFonts w:asciiTheme="majorHAnsi" w:hAnsiTheme="majorHAnsi"/>
          <w:lang w:val="bg-BG"/>
        </w:rPr>
        <w:t>ветствие с разпоредбите на ПТЕЕ;</w:t>
      </w:r>
    </w:p>
    <w:p w:rsidR="009F21A4" w:rsidRPr="00714E06" w:rsidRDefault="009F21A4" w:rsidP="009F21A4">
      <w:pPr>
        <w:pStyle w:val="a6"/>
        <w:numPr>
          <w:ilvl w:val="1"/>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потвърждава от името на ВЪЗЛОЖИТЕЛЯ графиците за доставка в системата за администриране на пазара на ЕСО</w:t>
      </w:r>
      <w:r>
        <w:rPr>
          <w:rFonts w:asciiTheme="majorHAnsi" w:hAnsiTheme="majorHAnsi"/>
          <w:lang w:val="bg-BG"/>
        </w:rPr>
        <w:t>;</w:t>
      </w:r>
    </w:p>
    <w:p w:rsidR="009F21A4" w:rsidRPr="00714E06" w:rsidRDefault="009F21A4" w:rsidP="009F21A4">
      <w:pPr>
        <w:pStyle w:val="a6"/>
        <w:numPr>
          <w:ilvl w:val="1"/>
          <w:numId w:val="4"/>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извършва координиране и балансиране на количествата електрическа енергия, като урежда отклоненията от заявените количества електр</w:t>
      </w:r>
      <w:r>
        <w:rPr>
          <w:rFonts w:asciiTheme="majorHAnsi" w:hAnsiTheme="majorHAnsi"/>
          <w:lang w:val="bg-BG"/>
        </w:rPr>
        <w:t xml:space="preserve">ическа </w:t>
      </w:r>
      <w:r w:rsidRPr="00714E06">
        <w:rPr>
          <w:rFonts w:asciiTheme="majorHAnsi" w:hAnsiTheme="majorHAnsi"/>
          <w:lang w:val="bg-BG"/>
        </w:rPr>
        <w:t>енергия за всеки период на сетълмент в дневните графици за доставка и тяхното заплащане, като всички разходи/приходи по балансирането на обектите на ВЪЗЛОЖИТЕЛ</w:t>
      </w:r>
      <w:r>
        <w:rPr>
          <w:rFonts w:asciiTheme="majorHAnsi" w:hAnsiTheme="majorHAnsi"/>
          <w:lang w:val="bg-BG"/>
        </w:rPr>
        <w:t>Я, са за сметка на ИЗПЪЛНИТЕЛЯ;</w:t>
      </w:r>
    </w:p>
    <w:p w:rsidR="009F21A4" w:rsidRPr="00714E06" w:rsidRDefault="009F21A4" w:rsidP="009F21A4">
      <w:pPr>
        <w:pStyle w:val="a6"/>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регистрира графици за доставка на електрическа енергия през уеб портал с възможност за генериране на различни справки – графично и таблично представяне на договорени и измерени количества електрическа енергия, небаланси</w:t>
      </w:r>
      <w:r>
        <w:rPr>
          <w:rFonts w:asciiTheme="majorHAnsi" w:eastAsia="TimesNewRomanPS-ItalicMT" w:hAnsiTheme="majorHAnsi"/>
          <w:lang w:val="bg-BG"/>
        </w:rPr>
        <w:t>;</w:t>
      </w:r>
    </w:p>
    <w:p w:rsidR="009F21A4" w:rsidRPr="00714E06" w:rsidRDefault="009F21A4" w:rsidP="009F21A4">
      <w:pPr>
        <w:pStyle w:val="a6"/>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предоставя на ВЪЗЛОЖИТЕЛЯ възможност за следене на почасовите измерени количества електр</w:t>
      </w:r>
      <w:r>
        <w:rPr>
          <w:rFonts w:asciiTheme="majorHAnsi" w:eastAsia="TimesNewRomanPS-ItalicMT" w:hAnsiTheme="majorHAnsi"/>
          <w:lang w:val="bg-BG"/>
        </w:rPr>
        <w:t xml:space="preserve">ическа </w:t>
      </w:r>
      <w:r w:rsidRPr="00714E06">
        <w:rPr>
          <w:rFonts w:asciiTheme="majorHAnsi" w:eastAsia="TimesNewRomanPS-ItalicMT" w:hAnsiTheme="majorHAnsi"/>
          <w:lang w:val="bg-BG"/>
        </w:rPr>
        <w:t>енергия, като предоставя информац</w:t>
      </w:r>
      <w:r>
        <w:rPr>
          <w:rFonts w:asciiTheme="majorHAnsi" w:eastAsia="TimesNewRomanPS-ItalicMT" w:hAnsiTheme="majorHAnsi"/>
          <w:lang w:val="bg-BG"/>
        </w:rPr>
        <w:t>ията в табличен и графичен вид;</w:t>
      </w:r>
    </w:p>
    <w:p w:rsidR="009F21A4" w:rsidRPr="00714E06" w:rsidRDefault="009F21A4" w:rsidP="009F21A4">
      <w:pPr>
        <w:pStyle w:val="a6"/>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поддържа и предава на ВЪЗЛОЖИТЕЛЯ електронна база от данни за часовото и месечното потребление на електрическа енергия от ВЪЗЛОЖИТЕЛЯ</w:t>
      </w:r>
      <w:r>
        <w:rPr>
          <w:rFonts w:asciiTheme="majorHAnsi" w:eastAsia="TimesNewRomanPS-ItalicMT" w:hAnsiTheme="majorHAnsi"/>
          <w:lang w:val="bg-BG"/>
        </w:rPr>
        <w:t>;</w:t>
      </w:r>
    </w:p>
    <w:p w:rsidR="009F21A4" w:rsidRPr="00714E06" w:rsidRDefault="009F21A4" w:rsidP="009F21A4">
      <w:pPr>
        <w:pStyle w:val="a6"/>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 xml:space="preserve">да уведомява ВЪЗЛОЖИТЕЛЯ в срок от 3 (три) дни при: промяна в лицата, които го представляват или са упълномощени да извършват действия по </w:t>
      </w:r>
      <w:r w:rsidRPr="00714E06">
        <w:rPr>
          <w:rFonts w:asciiTheme="majorHAnsi" w:eastAsia="TimesNewRomanPS-ItalicMT" w:hAnsiTheme="majorHAnsi"/>
          <w:lang w:val="bg-BG"/>
        </w:rPr>
        <w:lastRenderedPageBreak/>
        <w:t>изпълнението на договора; промяна в данните, необходими за издаване на оригинални фактури, в номерата на банковите си сметки и др.</w:t>
      </w:r>
      <w:r>
        <w:rPr>
          <w:rFonts w:asciiTheme="majorHAnsi" w:eastAsia="TimesNewRomanPS-ItalicMT" w:hAnsiTheme="majorHAnsi"/>
          <w:lang w:val="bg-BG"/>
        </w:rPr>
        <w:t>;</w:t>
      </w:r>
    </w:p>
    <w:p w:rsidR="009F21A4" w:rsidRPr="00714E06" w:rsidRDefault="009F21A4" w:rsidP="009F21A4">
      <w:pPr>
        <w:pStyle w:val="a6"/>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предоставя на ВЪЗЛОЖИТЕЛЯ поисканите от него и уговорени в този Договор информация, данни или документи по начина и в сроковете, посочени в Договора</w:t>
      </w:r>
      <w:r>
        <w:rPr>
          <w:rFonts w:asciiTheme="majorHAnsi" w:eastAsia="TimesNewRomanPS-ItalicMT" w:hAnsiTheme="majorHAnsi"/>
          <w:lang w:val="bg-BG"/>
        </w:rPr>
        <w:t>;</w:t>
      </w:r>
    </w:p>
    <w:p w:rsidR="009F21A4" w:rsidRPr="00714E06" w:rsidRDefault="009F21A4" w:rsidP="009F21A4">
      <w:pPr>
        <w:pStyle w:val="a6"/>
        <w:numPr>
          <w:ilvl w:val="1"/>
          <w:numId w:val="1"/>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спазва разпоредбите и правилата, заложени в ЗЕ и наредбите към него, както и ПТЕЕ и разпорежданията на Оператора на електропреносната мрежа (ОЕМ) така, че да не бъде отстранен като регистриран търговец на електрическа енергия и координатор на балансираща група.</w:t>
      </w:r>
    </w:p>
    <w:p w:rsidR="009F21A4" w:rsidRPr="00714E06" w:rsidRDefault="009F21A4" w:rsidP="009F21A4">
      <w:pPr>
        <w:pStyle w:val="a6"/>
        <w:tabs>
          <w:tab w:val="left" w:pos="360"/>
        </w:tabs>
        <w:spacing w:line="276" w:lineRule="auto"/>
        <w:ind w:left="0"/>
        <w:jc w:val="both"/>
        <w:rPr>
          <w:rFonts w:asciiTheme="majorHAnsi" w:eastAsia="TimesNewRomanPS-ItalicMT" w:hAnsiTheme="majorHAnsi"/>
          <w:lang w:val="bg-BG"/>
        </w:rPr>
      </w:pPr>
      <w:r w:rsidRPr="00714E06">
        <w:rPr>
          <w:rFonts w:ascii="Cambria" w:hAnsi="Cambria"/>
          <w:b/>
          <w:bCs/>
          <w:lang w:val="bg-BG" w:eastAsia="bg-BG"/>
        </w:rPr>
        <w:t>(2)</w:t>
      </w:r>
      <w:r w:rsidRPr="00714E06">
        <w:rPr>
          <w:rFonts w:ascii="Cambria" w:hAnsi="Cambria"/>
          <w:bCs/>
          <w:lang w:val="bg-BG" w:eastAsia="bg-BG"/>
        </w:rPr>
        <w:t xml:space="preserve"> П</w:t>
      </w:r>
      <w:r w:rsidRPr="00714E06">
        <w:rPr>
          <w:rFonts w:asciiTheme="majorHAnsi" w:eastAsia="TimesNewRomanPS-ItalicMT" w:hAnsiTheme="majorHAnsi"/>
          <w:lang w:val="bg-BG"/>
        </w:rPr>
        <w:t xml:space="preserve">ри </w:t>
      </w:r>
      <w:r>
        <w:rPr>
          <w:rFonts w:asciiTheme="majorHAnsi" w:eastAsia="TimesNewRomanPS-ItalicMT" w:hAnsiTheme="majorHAnsi"/>
          <w:lang w:val="bg-BG"/>
        </w:rPr>
        <w:t>прекратяване на</w:t>
      </w:r>
      <w:r w:rsidRPr="00714E06">
        <w:rPr>
          <w:rFonts w:asciiTheme="majorHAnsi" w:eastAsia="TimesNewRomanPS-ItalicMT" w:hAnsiTheme="majorHAnsi"/>
          <w:lang w:val="bg-BG"/>
        </w:rPr>
        <w:t xml:space="preserve"> договора</w:t>
      </w:r>
      <w:r>
        <w:rPr>
          <w:rFonts w:asciiTheme="majorHAnsi" w:eastAsia="TimesNewRomanPS-ItalicMT" w:hAnsiTheme="majorHAnsi"/>
          <w:lang w:val="bg-BG"/>
        </w:rPr>
        <w:t xml:space="preserve"> на основание чл. [35], ал. 1, т. 5, 6 или 7 от Договора, чл. 118, ал. 1, т. 2 от ЗОП или развалянето му поради виновно неизпълнение</w:t>
      </w:r>
      <w:r w:rsidRPr="00714E06">
        <w:rPr>
          <w:rFonts w:asciiTheme="majorHAnsi" w:eastAsia="TimesNewRomanPS-ItalicMT" w:hAnsiTheme="majorHAnsi"/>
          <w:lang w:val="bg-BG"/>
        </w:rPr>
        <w:t xml:space="preserve"> от страна на ИЗПЪЛНИТЕЛЯ и когато ВЪЗЛОЖИТЕЛЯ премине към доставка на електрическа енергия от Доставчик от последна инстанция (ДПИ), </w:t>
      </w:r>
      <w:r w:rsidRPr="007022C9">
        <w:rPr>
          <w:rFonts w:asciiTheme="majorHAnsi" w:eastAsia="TimesNewRomanPS-ItalicMT" w:hAnsiTheme="majorHAnsi"/>
          <w:b/>
          <w:lang w:val="bg-BG"/>
        </w:rPr>
        <w:t>ИЗПЪЛНИТЕЛЯТ се задължава</w:t>
      </w:r>
      <w:r w:rsidRPr="00714E06">
        <w:rPr>
          <w:rFonts w:asciiTheme="majorHAnsi" w:eastAsia="TimesNewRomanPS-ItalicMT" w:hAnsiTheme="majorHAnsi"/>
          <w:lang w:val="bg-BG"/>
        </w:rPr>
        <w:t xml:space="preserve"> да заплаща</w:t>
      </w:r>
      <w:r>
        <w:rPr>
          <w:rFonts w:asciiTheme="majorHAnsi" w:eastAsia="TimesNewRomanPS-ItalicMT" w:hAnsiTheme="majorHAnsi"/>
          <w:lang w:val="bg-BG"/>
        </w:rPr>
        <w:t xml:space="preserve"> на ВЪЗЛОЖИТЕЛЯ обезщетение в размер на</w:t>
      </w:r>
      <w:r w:rsidRPr="00714E06">
        <w:rPr>
          <w:rFonts w:asciiTheme="majorHAnsi" w:eastAsia="TimesNewRomanPS-ItalicMT" w:hAnsiTheme="majorHAnsi"/>
          <w:lang w:val="bg-BG"/>
        </w:rPr>
        <w:t xml:space="preserve"> разликата между стойността на договорената електрическа енергия и стойността на доставената електрическа енергия от ДПИ до избиране на друг доставчик.</w:t>
      </w:r>
    </w:p>
    <w:p w:rsidR="009F21A4" w:rsidRPr="00714E06" w:rsidRDefault="009F21A4" w:rsidP="009F21A4">
      <w:pPr>
        <w:widowControl w:val="0"/>
        <w:autoSpaceDE w:val="0"/>
        <w:autoSpaceDN w:val="0"/>
        <w:adjustRightInd w:val="0"/>
        <w:spacing w:line="276" w:lineRule="auto"/>
        <w:jc w:val="both"/>
        <w:rPr>
          <w:rFonts w:ascii="Cambria" w:hAnsi="Cambria"/>
          <w:bCs/>
          <w:lang w:val="bg-BG" w:eastAsia="bg-BG"/>
        </w:rPr>
      </w:pPr>
    </w:p>
    <w:p w:rsidR="009F21A4" w:rsidRPr="00714E06" w:rsidRDefault="009F21A4" w:rsidP="009F21A4">
      <w:pPr>
        <w:widowControl w:val="0"/>
        <w:autoSpaceDE w:val="0"/>
        <w:autoSpaceDN w:val="0"/>
        <w:adjustRightInd w:val="0"/>
        <w:spacing w:line="276" w:lineRule="auto"/>
        <w:jc w:val="both"/>
        <w:rPr>
          <w:rFonts w:ascii="Cambria" w:hAnsi="Cambria"/>
          <w:b/>
          <w:bCs/>
          <w:lang w:val="bg-BG" w:eastAsia="bg-BG"/>
        </w:rPr>
      </w:pPr>
      <w:r w:rsidRPr="00714E06">
        <w:rPr>
          <w:rFonts w:ascii="Cambria" w:hAnsi="Cambria"/>
          <w:b/>
          <w:bCs/>
          <w:lang w:val="bg-BG" w:eastAsia="bg-BG"/>
        </w:rPr>
        <w:t>Чл. 26. (1) ВЪЗЛОЖИТЕЛЯТ се задължава:</w:t>
      </w:r>
    </w:p>
    <w:p w:rsidR="009F21A4" w:rsidRPr="00714E06" w:rsidRDefault="009F21A4" w:rsidP="009F21A4">
      <w:pPr>
        <w:pStyle w:val="a6"/>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упълномощи ИЗПЪЛНИТЕЛЯ да извърши пълна процедура по регистриране на свободния пазар на електроенергия на обектите на ВЪЗЛОЖИТЕЛЯ, като клиент – потребител на свободния пазар и регистриране на обекти на краен клиент – потребител в пазара, от координатор на балансираща група и да снабди ИЗПЪЛНИТЕЛЯ</w:t>
      </w:r>
      <w:r>
        <w:rPr>
          <w:rFonts w:asciiTheme="majorHAnsi" w:eastAsia="TimesNewRomanPS-ItalicMT" w:hAnsiTheme="majorHAnsi"/>
          <w:lang w:val="bg-BG"/>
        </w:rPr>
        <w:t xml:space="preserve"> с необходимите документи;</w:t>
      </w:r>
    </w:p>
    <w:p w:rsidR="009F21A4" w:rsidRPr="00714E06" w:rsidRDefault="009F21A4" w:rsidP="009F21A4">
      <w:pPr>
        <w:pStyle w:val="a6"/>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уведомява ИЗПЪЛНИТЕЛЯ с писмено предизвестие 10 (десет) дни преди провеждане на планирани ремонти и други планирани дейности по своите съоръжения с уточнени период на провеждане на ремонта и прогнози за изменение на средночасовите товари и/или всички останали дейности, които биха повлия</w:t>
      </w:r>
      <w:r>
        <w:rPr>
          <w:rFonts w:asciiTheme="majorHAnsi" w:eastAsia="TimesNewRomanPS-ItalicMT" w:hAnsiTheme="majorHAnsi"/>
          <w:lang w:val="bg-BG"/>
        </w:rPr>
        <w:t>ли върху договорното изпълнение;</w:t>
      </w:r>
    </w:p>
    <w:p w:rsidR="009F21A4" w:rsidRPr="00714E06" w:rsidRDefault="009F21A4" w:rsidP="009F21A4">
      <w:pPr>
        <w:pStyle w:val="a6"/>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в случай на непредвидени изменения и/или непредвидени големи ремонти или дълготрайна невъзможност за електропотребление, ВЪЗЛОЖИТЕЛЯТ е длъжен незабавно писмено да уведоми ИЗПЪЛНИТЕЛЯ, но не по-късно от 3 (три) работни дни от възникване на събитието за промяна на количеството потребявана енергия и очаквана</w:t>
      </w:r>
      <w:r>
        <w:rPr>
          <w:rFonts w:asciiTheme="majorHAnsi" w:eastAsia="TimesNewRomanPS-ItalicMT" w:hAnsiTheme="majorHAnsi"/>
          <w:lang w:val="bg-BG"/>
        </w:rPr>
        <w:t>та продължителност на събитието;</w:t>
      </w:r>
    </w:p>
    <w:p w:rsidR="009F21A4" w:rsidRPr="00714E06" w:rsidRDefault="009F21A4" w:rsidP="009F21A4">
      <w:pPr>
        <w:pStyle w:val="a6"/>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уведомява ИЗПЪЛНИТЕЛЯ в срок от 3 (три) дни при: промяна в лицата, които го представляват или са упълномощени да извършват действия по изпълнението на договора; промяна в данните, необходими за издаване на оригинални фактури, в номерата на банковите си сметки и др.</w:t>
      </w:r>
      <w:r>
        <w:rPr>
          <w:rFonts w:asciiTheme="majorHAnsi" w:eastAsia="TimesNewRomanPS-ItalicMT" w:hAnsiTheme="majorHAnsi"/>
          <w:lang w:val="bg-BG"/>
        </w:rPr>
        <w:t>;</w:t>
      </w:r>
    </w:p>
    <w:p w:rsidR="009F21A4" w:rsidRPr="00714E06" w:rsidRDefault="009F21A4" w:rsidP="009F21A4">
      <w:pPr>
        <w:pStyle w:val="a6"/>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предоставя на ИЗПЪЛНИТЕЛЯ поисканите от него и уговорени в този Договор информация, данни или документи по начина и в сроковете, посочени в Договора.</w:t>
      </w:r>
    </w:p>
    <w:p w:rsidR="009F21A4" w:rsidRPr="00714E06" w:rsidRDefault="009F21A4" w:rsidP="009F21A4">
      <w:pPr>
        <w:pStyle w:val="a6"/>
        <w:numPr>
          <w:ilvl w:val="1"/>
          <w:numId w:val="6"/>
        </w:numPr>
        <w:tabs>
          <w:tab w:val="left" w:pos="360"/>
        </w:tabs>
        <w:spacing w:line="276" w:lineRule="auto"/>
        <w:ind w:left="0" w:firstLine="0"/>
        <w:jc w:val="both"/>
        <w:rPr>
          <w:rFonts w:asciiTheme="majorHAnsi" w:eastAsia="TimesNewRomanPS-ItalicMT" w:hAnsiTheme="majorHAnsi"/>
          <w:lang w:val="bg-BG"/>
        </w:rPr>
      </w:pPr>
      <w:r w:rsidRPr="00714E06">
        <w:rPr>
          <w:rFonts w:asciiTheme="majorHAnsi" w:eastAsia="TimesNewRomanPS-ItalicMT" w:hAnsiTheme="majorHAnsi"/>
          <w:lang w:val="bg-BG"/>
        </w:rPr>
        <w:t>да спазва разпоредбите и правилата, заложени в ЗЕ и наредбите към него, както и ПТЕЕ и разпорежданията на ОЕМ така, че да не бъде отстранен от пазара на балансираща енергия.</w:t>
      </w:r>
    </w:p>
    <w:p w:rsidR="009F21A4" w:rsidRDefault="009F21A4" w:rsidP="009F21A4">
      <w:pPr>
        <w:pStyle w:val="a6"/>
        <w:tabs>
          <w:tab w:val="left" w:pos="360"/>
        </w:tabs>
        <w:spacing w:line="276" w:lineRule="auto"/>
        <w:ind w:left="0"/>
        <w:jc w:val="both"/>
        <w:rPr>
          <w:rFonts w:ascii="Cambria" w:hAnsi="Cambria"/>
          <w:bCs/>
          <w:lang w:val="bg-BG" w:eastAsia="bg-BG"/>
        </w:rPr>
      </w:pPr>
      <w:r w:rsidRPr="00714E06">
        <w:rPr>
          <w:rFonts w:ascii="Cambria" w:hAnsi="Cambria"/>
          <w:b/>
          <w:bCs/>
          <w:lang w:val="bg-BG" w:eastAsia="bg-BG"/>
        </w:rPr>
        <w:t xml:space="preserve">(2) </w:t>
      </w:r>
      <w:r w:rsidRPr="00714E06">
        <w:rPr>
          <w:rFonts w:ascii="Cambria" w:hAnsi="Cambria"/>
          <w:bCs/>
          <w:lang w:val="bg-BG" w:eastAsia="bg-BG"/>
        </w:rPr>
        <w:t xml:space="preserve">По разпореждане на ЕСО съгласно ПТЕЕ, </w:t>
      </w:r>
      <w:r w:rsidRPr="007022C9">
        <w:rPr>
          <w:rFonts w:ascii="Cambria" w:hAnsi="Cambria"/>
          <w:b/>
          <w:bCs/>
          <w:lang w:val="bg-BG" w:eastAsia="bg-BG"/>
        </w:rPr>
        <w:t>ВЪЗЛОЖИТЕЛЯТ има право</w:t>
      </w:r>
      <w:r>
        <w:rPr>
          <w:rFonts w:ascii="Cambria" w:hAnsi="Cambria"/>
          <w:bCs/>
          <w:lang w:val="bg-BG" w:eastAsia="bg-BG"/>
        </w:rPr>
        <w:t xml:space="preserve"> да </w:t>
      </w:r>
      <w:r w:rsidRPr="00714E06">
        <w:rPr>
          <w:rFonts w:ascii="Cambria" w:hAnsi="Cambria"/>
          <w:bCs/>
          <w:lang w:val="bg-BG" w:eastAsia="bg-BG"/>
        </w:rPr>
        <w:t xml:space="preserve">увеличава, намалява и/или прекъсва изпълнението на задължението си за приемане доставките на електрическа енергия и </w:t>
      </w:r>
      <w:r>
        <w:rPr>
          <w:rFonts w:ascii="Cambria" w:hAnsi="Cambria"/>
          <w:bCs/>
          <w:lang w:val="bg-BG" w:eastAsia="bg-BG"/>
        </w:rPr>
        <w:t>да</w:t>
      </w:r>
      <w:r w:rsidRPr="00714E06">
        <w:rPr>
          <w:rFonts w:ascii="Cambria" w:hAnsi="Cambria"/>
          <w:bCs/>
          <w:lang w:val="bg-BG" w:eastAsia="bg-BG"/>
        </w:rPr>
        <w:t xml:space="preserve"> извършва всяко друго </w:t>
      </w:r>
      <w:r w:rsidRPr="00714E06">
        <w:rPr>
          <w:rFonts w:ascii="Cambria" w:hAnsi="Cambria"/>
          <w:bCs/>
          <w:lang w:val="bg-BG" w:eastAsia="bg-BG"/>
        </w:rPr>
        <w:lastRenderedPageBreak/>
        <w:t>действие, разпоредено от ЕСО при условие, че това се налага от ограничения в електроенергийната система. В тези случаи отношенията между страните се уреждат съгласно ПТЕЕ.</w:t>
      </w:r>
    </w:p>
    <w:p w:rsidR="009F21A4" w:rsidRPr="00916421" w:rsidRDefault="009F21A4" w:rsidP="009F21A4">
      <w:pPr>
        <w:pStyle w:val="a6"/>
        <w:tabs>
          <w:tab w:val="left" w:pos="360"/>
        </w:tabs>
        <w:spacing w:line="276" w:lineRule="auto"/>
        <w:ind w:left="0"/>
        <w:jc w:val="both"/>
        <w:rPr>
          <w:rFonts w:asciiTheme="majorHAnsi" w:hAnsiTheme="majorHAnsi"/>
          <w:bCs/>
          <w:lang w:val="en-US" w:eastAsia="bg-BG"/>
        </w:rPr>
      </w:pPr>
      <w:r w:rsidRPr="00916421">
        <w:rPr>
          <w:rFonts w:asciiTheme="majorHAnsi" w:hAnsiTheme="majorHAnsi"/>
          <w:bCs/>
          <w:lang w:val="bg-BG" w:eastAsia="bg-BG"/>
        </w:rPr>
        <w:t xml:space="preserve">(3) </w:t>
      </w:r>
      <w:r w:rsidRPr="00916421">
        <w:rPr>
          <w:rFonts w:asciiTheme="majorHAnsi" w:hAnsiTheme="majorHAnsi"/>
          <w:lang w:val="bg-BG"/>
        </w:rPr>
        <w:t xml:space="preserve">За срока на договора </w:t>
      </w:r>
      <w:r w:rsidRPr="00916421">
        <w:rPr>
          <w:rFonts w:asciiTheme="majorHAnsi" w:hAnsiTheme="majorHAnsi"/>
          <w:b/>
          <w:lang w:val="bg-BG"/>
        </w:rPr>
        <w:t>ВЪЗЛОЖИТЕЛЯТ има право</w:t>
      </w:r>
      <w:r w:rsidRPr="00916421">
        <w:rPr>
          <w:rFonts w:asciiTheme="majorHAnsi" w:hAnsiTheme="majorHAnsi"/>
          <w:lang w:val="bg-BG"/>
        </w:rPr>
        <w:t xml:space="preserve"> да извършва промени на обектите (отпадане или добавяне на обект), при условията на настоящия Договор, включително за цените, за конкретизиране на което Страните ще сключат допълнително споразумение, по реда и при условията на настоящия Договор.</w:t>
      </w:r>
    </w:p>
    <w:p w:rsidR="009F21A4" w:rsidRPr="00EE7BC3" w:rsidRDefault="009F21A4" w:rsidP="009F21A4">
      <w:pPr>
        <w:pStyle w:val="a6"/>
        <w:tabs>
          <w:tab w:val="left" w:pos="360"/>
        </w:tabs>
        <w:spacing w:line="276" w:lineRule="auto"/>
        <w:ind w:left="0"/>
        <w:jc w:val="both"/>
        <w:rPr>
          <w:rFonts w:ascii="Cambria" w:hAnsi="Cambria"/>
          <w:bCs/>
          <w:lang w:val="en-US" w:eastAsia="bg-BG"/>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ПРЕХВЪРЛЯНЕ НА СОБСТВЕНОСТТА И РИСКА</w:t>
      </w:r>
    </w:p>
    <w:p w:rsidR="009F21A4" w:rsidRPr="00714E06" w:rsidRDefault="009F21A4" w:rsidP="009F21A4">
      <w:pPr>
        <w:pStyle w:val="a6"/>
        <w:tabs>
          <w:tab w:val="left" w:pos="360"/>
        </w:tabs>
        <w:spacing w:line="276" w:lineRule="auto"/>
        <w:ind w:left="0"/>
        <w:jc w:val="both"/>
        <w:rPr>
          <w:rFonts w:ascii="Cambria" w:hAnsi="Cambria"/>
          <w:bCs/>
          <w:lang w:val="bg-BG" w:eastAsia="bg-BG"/>
        </w:rPr>
      </w:pPr>
      <w:r w:rsidRPr="00714E06">
        <w:rPr>
          <w:rFonts w:ascii="Cambria" w:hAnsi="Cambria"/>
          <w:b/>
          <w:bCs/>
          <w:lang w:val="bg-BG" w:eastAsia="bg-BG"/>
        </w:rPr>
        <w:t xml:space="preserve">Чл. 27. (1) </w:t>
      </w:r>
      <w:r w:rsidRPr="00714E06">
        <w:rPr>
          <w:rFonts w:ascii="Cambria" w:hAnsi="Cambria"/>
          <w:bCs/>
          <w:lang w:val="bg-BG" w:eastAsia="bg-BG"/>
        </w:rPr>
        <w:t>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9F21A4" w:rsidRPr="00714E06" w:rsidRDefault="009F21A4" w:rsidP="009F21A4">
      <w:pPr>
        <w:pStyle w:val="a6"/>
        <w:tabs>
          <w:tab w:val="left" w:pos="360"/>
        </w:tabs>
        <w:spacing w:line="276" w:lineRule="auto"/>
        <w:ind w:left="0"/>
        <w:jc w:val="both"/>
        <w:rPr>
          <w:rFonts w:ascii="Cambria" w:hAnsi="Cambria"/>
          <w:bCs/>
          <w:lang w:val="bg-BG" w:eastAsia="bg-BG"/>
        </w:rPr>
      </w:pPr>
      <w:r w:rsidRPr="00714E06">
        <w:rPr>
          <w:rFonts w:ascii="Cambria" w:hAnsi="Cambria"/>
          <w:b/>
          <w:bCs/>
          <w:lang w:val="bg-BG" w:eastAsia="bg-BG"/>
        </w:rPr>
        <w:t>(2)</w:t>
      </w:r>
      <w:r w:rsidRPr="00714E06">
        <w:rPr>
          <w:rFonts w:ascii="Cambria" w:hAnsi="Cambria"/>
          <w:bCs/>
          <w:lang w:val="bg-BG" w:eastAsia="bg-BG"/>
        </w:rPr>
        <w:t xml:space="preserve"> ИЗПЪЛНИТЕЛЯТ поема всички разходи, свързани с доставянето на електрическата енергия и носи риска от недоставянето на договорените количества в мястото на доставка.</w:t>
      </w:r>
    </w:p>
    <w:p w:rsidR="009F21A4" w:rsidRPr="00714E06" w:rsidRDefault="009F21A4" w:rsidP="009F21A4">
      <w:pPr>
        <w:pStyle w:val="a6"/>
        <w:tabs>
          <w:tab w:val="left" w:pos="360"/>
        </w:tabs>
        <w:spacing w:line="276" w:lineRule="auto"/>
        <w:ind w:left="0"/>
        <w:jc w:val="both"/>
        <w:rPr>
          <w:rFonts w:ascii="Cambria" w:hAnsi="Cambria"/>
          <w:bCs/>
          <w:lang w:val="bg-BG" w:eastAsia="bg-BG"/>
        </w:rPr>
      </w:pPr>
      <w:r w:rsidRPr="00714E06">
        <w:rPr>
          <w:rFonts w:ascii="Cambria" w:hAnsi="Cambria"/>
          <w:b/>
          <w:bCs/>
          <w:lang w:val="bg-BG" w:eastAsia="bg-BG"/>
        </w:rPr>
        <w:t>(3)</w:t>
      </w:r>
      <w:r w:rsidRPr="00714E06">
        <w:rPr>
          <w:rFonts w:ascii="Cambria" w:hAnsi="Cambria"/>
          <w:bCs/>
          <w:lang w:val="bg-BG" w:eastAsia="bg-BG"/>
        </w:rPr>
        <w:t xml:space="preserve"> ВЪЗЛОЖИТЕЛЯТ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   </w:t>
      </w:r>
    </w:p>
    <w:p w:rsidR="009F21A4" w:rsidRDefault="009F21A4" w:rsidP="009F21A4">
      <w:pPr>
        <w:pStyle w:val="a6"/>
        <w:tabs>
          <w:tab w:val="left" w:pos="360"/>
        </w:tabs>
        <w:spacing w:line="276" w:lineRule="auto"/>
        <w:ind w:left="0"/>
        <w:jc w:val="both"/>
        <w:rPr>
          <w:rFonts w:ascii="Cambria" w:hAnsi="Cambria"/>
          <w:bCs/>
          <w:lang w:val="en-US" w:eastAsia="bg-BG"/>
        </w:rPr>
      </w:pPr>
      <w:r w:rsidRPr="00714E06">
        <w:rPr>
          <w:rFonts w:ascii="Cambria" w:hAnsi="Cambria"/>
          <w:b/>
          <w:bCs/>
          <w:lang w:val="bg-BG" w:eastAsia="bg-BG"/>
        </w:rPr>
        <w:t>(4)</w:t>
      </w:r>
      <w:r w:rsidRPr="00714E06">
        <w:rPr>
          <w:rFonts w:ascii="Cambria" w:hAnsi="Cambria"/>
          <w:bCs/>
          <w:lang w:val="bg-BG" w:eastAsia="bg-BG"/>
        </w:rPr>
        <w:t xml:space="preserve"> Непрекъснатостта на електроснабдяването и качеството на доставената електрическа енергия се осигурява от лицензирания ОРМ на територията, на която се намират измервателните точки, в съответствие със ЗЕ, действащите технически и правни норми.</w:t>
      </w:r>
    </w:p>
    <w:p w:rsidR="009F21A4" w:rsidRPr="00EE7BC3" w:rsidRDefault="009F21A4" w:rsidP="009F21A4">
      <w:pPr>
        <w:pStyle w:val="a6"/>
        <w:tabs>
          <w:tab w:val="left" w:pos="360"/>
        </w:tabs>
        <w:spacing w:line="276" w:lineRule="auto"/>
        <w:ind w:left="0"/>
        <w:jc w:val="both"/>
        <w:rPr>
          <w:rFonts w:ascii="Cambria" w:hAnsi="Cambria"/>
          <w:bCs/>
          <w:lang w:val="en-US" w:eastAsia="bg-BG"/>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ПРЕДАВАНЕ И ПРИЕМАНЕ НА ИЗПЪЛНЕНИЕТО</w:t>
      </w:r>
    </w:p>
    <w:p w:rsidR="009F21A4" w:rsidRPr="00714E06" w:rsidRDefault="009F21A4" w:rsidP="009F21A4">
      <w:pPr>
        <w:tabs>
          <w:tab w:val="left" w:pos="0"/>
        </w:tabs>
        <w:spacing w:line="276" w:lineRule="auto"/>
        <w:jc w:val="both"/>
        <w:rPr>
          <w:rFonts w:ascii="Cambria" w:hAnsi="Cambria"/>
          <w:lang w:val="bg-BG"/>
        </w:rPr>
      </w:pPr>
      <w:r w:rsidRPr="00714E06">
        <w:rPr>
          <w:rFonts w:ascii="Cambria" w:hAnsi="Cambria"/>
          <w:b/>
          <w:lang w:val="bg-BG"/>
        </w:rPr>
        <w:t>Чл. 28. (1)</w:t>
      </w:r>
      <w:r w:rsidRPr="00714E06">
        <w:rPr>
          <w:rFonts w:ascii="Cambria" w:hAnsi="Cambria"/>
          <w:lang w:val="bg-BG"/>
        </w:rPr>
        <w:t xml:space="preserve"> Във връзка с особения предмет на договора, приемането на изпълнението се отчита със средства за търговско измерване съгласно изискванията на ЗЕ, ПТЕЕ и ПИКЕЕ. </w:t>
      </w:r>
    </w:p>
    <w:p w:rsidR="009F21A4" w:rsidRPr="00714E06" w:rsidRDefault="009F21A4" w:rsidP="009F21A4">
      <w:pPr>
        <w:tabs>
          <w:tab w:val="left" w:pos="0"/>
        </w:tabs>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 </w:t>
      </w:r>
    </w:p>
    <w:p w:rsidR="009F21A4" w:rsidRDefault="009F21A4" w:rsidP="009F21A4">
      <w:pPr>
        <w:tabs>
          <w:tab w:val="left" w:pos="0"/>
        </w:tabs>
        <w:spacing w:line="276" w:lineRule="auto"/>
        <w:jc w:val="both"/>
        <w:rPr>
          <w:rFonts w:ascii="Cambria" w:hAnsi="Cambria"/>
          <w:lang w:val="bg-BG"/>
        </w:rPr>
      </w:pPr>
      <w:r w:rsidRPr="00714E06">
        <w:rPr>
          <w:rFonts w:ascii="Cambria" w:hAnsi="Cambria"/>
          <w:b/>
          <w:lang w:val="bg-BG"/>
        </w:rPr>
        <w:t>(3)</w:t>
      </w:r>
      <w:r w:rsidRPr="00714E06">
        <w:rPr>
          <w:rFonts w:ascii="Cambria" w:hAnsi="Cambria"/>
          <w:lang w:val="bg-BG"/>
        </w:rPr>
        <w:t xml:space="preserve"> Отчитането чрез средствата за измерване се извършва в сроковете и съгласно изискванията, о</w:t>
      </w:r>
      <w:r>
        <w:rPr>
          <w:rFonts w:ascii="Cambria" w:hAnsi="Cambria"/>
          <w:lang w:val="bg-BG"/>
        </w:rPr>
        <w:t>пределени в ПТЕЕ и ПИКЕЕ.</w:t>
      </w:r>
    </w:p>
    <w:p w:rsidR="009F21A4" w:rsidRPr="00714E06" w:rsidRDefault="009F21A4" w:rsidP="009F21A4">
      <w:pPr>
        <w:tabs>
          <w:tab w:val="left" w:pos="0"/>
        </w:tabs>
        <w:spacing w:line="276" w:lineRule="auto"/>
        <w:jc w:val="both"/>
        <w:rPr>
          <w:rFonts w:ascii="Cambria" w:hAnsi="Cambria"/>
          <w:lang w:val="bg-BG"/>
        </w:rPr>
      </w:pPr>
      <w:r w:rsidRPr="00714E06">
        <w:rPr>
          <w:rFonts w:ascii="Cambria" w:hAnsi="Cambria"/>
          <w:b/>
          <w:lang w:val="bg-BG"/>
        </w:rPr>
        <w:t>(4)</w:t>
      </w:r>
      <w:r w:rsidRPr="00714E06">
        <w:rPr>
          <w:rFonts w:ascii="Cambria" w:hAnsi="Cambria"/>
          <w:lang w:val="bg-BG"/>
        </w:rPr>
        <w:t xml:space="preserve"> Нетните количества активна електрическа енергия на средно </w:t>
      </w:r>
      <w:r w:rsidRPr="00714E06">
        <w:rPr>
          <w:rFonts w:asciiTheme="majorHAnsi" w:hAnsiTheme="majorHAnsi"/>
          <w:lang w:val="bg-BG"/>
        </w:rPr>
        <w:t>(</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напрежение</w:t>
      </w:r>
      <w:r w:rsidRPr="00714E06">
        <w:rPr>
          <w:rFonts w:ascii="Cambria" w:hAnsi="Cambria"/>
          <w:lang w:val="bg-BG"/>
        </w:rPr>
        <w:t xml:space="preserve">, продадени и закупени по този договор, се определят съгласно данните, предоставени от ОРМ на </w:t>
      </w:r>
      <w:r>
        <w:rPr>
          <w:rFonts w:ascii="Cambria" w:hAnsi="Cambria"/>
          <w:lang w:val="bg-BG"/>
        </w:rPr>
        <w:t>С</w:t>
      </w:r>
      <w:r w:rsidRPr="00714E06">
        <w:rPr>
          <w:rFonts w:ascii="Cambria" w:hAnsi="Cambria"/>
          <w:lang w:val="bg-BG"/>
        </w:rPr>
        <w:t xml:space="preserve">траните. </w:t>
      </w:r>
    </w:p>
    <w:p w:rsidR="009F21A4" w:rsidRPr="001A4020" w:rsidRDefault="009F21A4" w:rsidP="009F21A4">
      <w:pPr>
        <w:shd w:val="clear" w:color="auto" w:fill="FFFFFF"/>
        <w:spacing w:line="276" w:lineRule="auto"/>
        <w:jc w:val="both"/>
        <w:rPr>
          <w:rFonts w:asciiTheme="majorHAnsi" w:hAnsiTheme="majorHAnsi"/>
          <w:lang w:val="bg-BG"/>
        </w:rPr>
      </w:pPr>
      <w:r w:rsidRPr="00E53BFC">
        <w:rPr>
          <w:rFonts w:asciiTheme="majorHAnsi" w:hAnsiTheme="majorHAnsi"/>
          <w:b/>
          <w:lang w:val="bg-BG"/>
        </w:rPr>
        <w:t>(</w:t>
      </w:r>
      <w:r>
        <w:rPr>
          <w:rFonts w:asciiTheme="majorHAnsi" w:hAnsiTheme="majorHAnsi"/>
          <w:b/>
          <w:lang w:val="bg-BG"/>
        </w:rPr>
        <w:t>5</w:t>
      </w:r>
      <w:r w:rsidRPr="00E53BFC">
        <w:rPr>
          <w:rFonts w:asciiTheme="majorHAnsi" w:hAnsiTheme="majorHAnsi"/>
          <w:b/>
          <w:lang w:val="bg-BG"/>
        </w:rPr>
        <w:t>)</w:t>
      </w:r>
      <w:r w:rsidRPr="001A4020">
        <w:rPr>
          <w:rFonts w:asciiTheme="majorHAnsi" w:hAnsiTheme="majorHAnsi"/>
          <w:lang w:val="bg-BG"/>
        </w:rPr>
        <w:t xml:space="preserve"> При доказване от страна на ОРМ на извършена нерегламентирана манипулация на средството за търговско измерване от страна на  ВЪЗЛОЖИТЕЛЯ, то той (ВЪЗЛОЖИТЕЛЯТ) носи отговорност и санкции за своите действия.</w:t>
      </w:r>
    </w:p>
    <w:p w:rsidR="009F21A4" w:rsidRPr="00714E06" w:rsidRDefault="009F21A4" w:rsidP="009F21A4">
      <w:pPr>
        <w:tabs>
          <w:tab w:val="left" w:pos="0"/>
        </w:tabs>
        <w:spacing w:line="276" w:lineRule="auto"/>
        <w:jc w:val="both"/>
        <w:rPr>
          <w:rFonts w:ascii="Cambria" w:hAnsi="Cambria"/>
          <w:lang w:val="bg-BG"/>
        </w:rPr>
      </w:pPr>
      <w:r w:rsidRPr="00714E06">
        <w:rPr>
          <w:rFonts w:ascii="Cambria" w:hAnsi="Cambria"/>
          <w:b/>
          <w:lang w:val="bg-BG"/>
        </w:rPr>
        <w:t>(</w:t>
      </w:r>
      <w:r>
        <w:rPr>
          <w:rFonts w:ascii="Cambria" w:hAnsi="Cambria"/>
          <w:b/>
          <w:lang w:val="bg-BG"/>
        </w:rPr>
        <w:t>6</w:t>
      </w:r>
      <w:r w:rsidRPr="00714E06">
        <w:rPr>
          <w:rFonts w:ascii="Cambria" w:hAnsi="Cambria"/>
          <w:b/>
          <w:lang w:val="bg-BG"/>
        </w:rPr>
        <w:t>)</w:t>
      </w:r>
      <w:r w:rsidRPr="00714E06">
        <w:rPr>
          <w:rFonts w:ascii="Cambria" w:hAnsi="Cambria"/>
          <w:lang w:val="bg-BG"/>
        </w:rPr>
        <w:t xml:space="preserve"> При установяване на различия между измереното от средствата за измерване и фактурираните количества, и след направено искане от другата </w:t>
      </w:r>
      <w:r>
        <w:rPr>
          <w:rFonts w:ascii="Cambria" w:hAnsi="Cambria"/>
          <w:lang w:val="bg-BG"/>
        </w:rPr>
        <w:t>С</w:t>
      </w:r>
      <w:r w:rsidRPr="00714E06">
        <w:rPr>
          <w:rFonts w:ascii="Cambria" w:hAnsi="Cambria"/>
          <w:lang w:val="bg-BG"/>
        </w:rPr>
        <w:t xml:space="preserve">трана, всяка от </w:t>
      </w:r>
      <w:r>
        <w:rPr>
          <w:rFonts w:ascii="Cambria" w:hAnsi="Cambria"/>
          <w:lang w:val="bg-BG"/>
        </w:rPr>
        <w:t>С</w:t>
      </w:r>
      <w:r w:rsidRPr="00714E06">
        <w:rPr>
          <w:rFonts w:ascii="Cambria" w:hAnsi="Cambria"/>
          <w:lang w:val="bg-BG"/>
        </w:rPr>
        <w:t xml:space="preserve">траните е длъжна да предостави на другата </w:t>
      </w:r>
      <w:r>
        <w:rPr>
          <w:rFonts w:ascii="Cambria" w:hAnsi="Cambria"/>
          <w:lang w:val="bg-BG"/>
        </w:rPr>
        <w:t>С</w:t>
      </w:r>
      <w:r w:rsidRPr="00714E06">
        <w:rPr>
          <w:rFonts w:ascii="Cambria" w:hAnsi="Cambria"/>
          <w:lang w:val="bg-BG"/>
        </w:rPr>
        <w:t xml:space="preserve">трана в срок от 5 (пет) работни дни притежаваните от нея документи, удостоверяващи количествата, доставките и получаванията на електрическа енергия, с цел да се определи причината за различията. </w:t>
      </w:r>
    </w:p>
    <w:p w:rsidR="009F21A4" w:rsidRDefault="009F21A4" w:rsidP="009F21A4">
      <w:pPr>
        <w:tabs>
          <w:tab w:val="left" w:pos="0"/>
        </w:tabs>
        <w:spacing w:line="276" w:lineRule="auto"/>
        <w:jc w:val="both"/>
        <w:rPr>
          <w:rFonts w:ascii="Cambria" w:hAnsi="Cambria"/>
          <w:lang w:val="en-US"/>
        </w:rPr>
      </w:pPr>
      <w:r>
        <w:rPr>
          <w:rFonts w:ascii="Cambria" w:hAnsi="Cambria"/>
          <w:b/>
          <w:lang w:val="bg-BG"/>
        </w:rPr>
        <w:lastRenderedPageBreak/>
        <w:t>(7</w:t>
      </w:r>
      <w:r w:rsidRPr="00714E06">
        <w:rPr>
          <w:rFonts w:ascii="Cambria" w:hAnsi="Cambria"/>
          <w:b/>
          <w:lang w:val="bg-BG"/>
        </w:rPr>
        <w:t>)</w:t>
      </w:r>
      <w:r w:rsidRPr="00714E06">
        <w:rPr>
          <w:rFonts w:ascii="Cambria" w:hAnsi="Cambria"/>
          <w:lang w:val="bg-BG"/>
        </w:rPr>
        <w:t xml:space="preserve"> В срок от 5 (пет) работни дни, считано от предоставянето на документите по предходната алинея, </w:t>
      </w:r>
      <w:r>
        <w:rPr>
          <w:rFonts w:ascii="Cambria" w:hAnsi="Cambria"/>
          <w:lang w:val="bg-BG"/>
        </w:rPr>
        <w:t>С</w:t>
      </w:r>
      <w:r w:rsidRPr="00714E06">
        <w:rPr>
          <w:rFonts w:ascii="Cambria" w:hAnsi="Cambria"/>
          <w:lang w:val="bg-BG"/>
        </w:rPr>
        <w:t xml:space="preserve">траните изготвят двустранно подписан протокол, в който отразяват постигнатото съгласие за нетното количество активна електрическа енергия на </w:t>
      </w:r>
      <w:r w:rsidRPr="00714E06">
        <w:rPr>
          <w:rFonts w:asciiTheme="majorHAnsi" w:hAnsiTheme="majorHAnsi"/>
          <w:lang w:val="bg-BG"/>
        </w:rPr>
        <w:t>средно (</w:t>
      </w:r>
      <w:r w:rsidRPr="00714E06">
        <w:rPr>
          <w:rFonts w:asciiTheme="majorHAnsi" w:hAnsiTheme="majorHAnsi"/>
          <w:i/>
          <w:lang w:val="bg-BG"/>
        </w:rPr>
        <w:t>приложимо за ОП № 1</w:t>
      </w:r>
      <w:r w:rsidRPr="00714E06">
        <w:rPr>
          <w:rFonts w:asciiTheme="majorHAnsi" w:hAnsiTheme="majorHAnsi"/>
          <w:lang w:val="bg-BG"/>
        </w:rPr>
        <w:t>)/ ниско (</w:t>
      </w:r>
      <w:r w:rsidRPr="00714E06">
        <w:rPr>
          <w:rFonts w:asciiTheme="majorHAnsi" w:hAnsiTheme="majorHAnsi"/>
          <w:i/>
          <w:lang w:val="bg-BG"/>
        </w:rPr>
        <w:t>приложимо за ОП № 2</w:t>
      </w:r>
      <w:r w:rsidRPr="00714E06">
        <w:rPr>
          <w:rFonts w:asciiTheme="majorHAnsi" w:hAnsiTheme="majorHAnsi"/>
          <w:lang w:val="bg-BG"/>
        </w:rPr>
        <w:t>) напрежение</w:t>
      </w:r>
      <w:r w:rsidRPr="00714E06">
        <w:rPr>
          <w:rFonts w:ascii="Cambria" w:hAnsi="Cambria"/>
          <w:lang w:val="bg-BG"/>
        </w:rPr>
        <w:t>, което трябва да бъде заплатено от ВЪЗЛОЖИТЕЛЯ в срока по чл. [7], считано от датата на подписване на двустранно подписания протокол.</w:t>
      </w:r>
    </w:p>
    <w:p w:rsidR="009F21A4" w:rsidRPr="00EE7BC3" w:rsidRDefault="009F21A4" w:rsidP="009F21A4">
      <w:pPr>
        <w:tabs>
          <w:tab w:val="left" w:pos="0"/>
        </w:tabs>
        <w:spacing w:line="276" w:lineRule="auto"/>
        <w:jc w:val="both"/>
        <w:rPr>
          <w:rFonts w:ascii="Cambria" w:hAnsi="Cambria"/>
          <w:lang w:val="en-US"/>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САНКЦИИ ПРИ НЕИЗПЪЛНЕНИЕ</w:t>
      </w:r>
    </w:p>
    <w:p w:rsidR="009F21A4" w:rsidRPr="00714E06" w:rsidRDefault="009F21A4" w:rsidP="009F21A4">
      <w:pPr>
        <w:shd w:val="clear" w:color="auto" w:fill="FFFFFF"/>
        <w:spacing w:line="276" w:lineRule="auto"/>
        <w:jc w:val="both"/>
        <w:rPr>
          <w:rFonts w:ascii="Cambria" w:hAnsi="Cambria"/>
          <w:bCs/>
          <w:lang w:val="bg-BG"/>
        </w:rPr>
      </w:pPr>
      <w:r w:rsidRPr="00714E06">
        <w:rPr>
          <w:rFonts w:ascii="Cambria" w:hAnsi="Cambria"/>
          <w:b/>
          <w:lang w:val="bg-BG"/>
        </w:rPr>
        <w:t xml:space="preserve">Чл. 30. (1) </w:t>
      </w:r>
      <w:r w:rsidRPr="00714E06">
        <w:rPr>
          <w:rFonts w:ascii="Cambria" w:hAnsi="Cambria"/>
          <w:lang w:val="bg-BG"/>
        </w:rPr>
        <w:t xml:space="preserve">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w:t>
      </w:r>
      <w:r>
        <w:rPr>
          <w:rFonts w:ascii="Cambria" w:hAnsi="Cambria"/>
          <w:lang w:val="bg-BG"/>
        </w:rPr>
        <w:t>стойността на фактурираната за</w:t>
      </w:r>
      <w:r w:rsidRPr="007B4FB0">
        <w:rPr>
          <w:lang w:val="bg-BG"/>
        </w:rPr>
        <w:t xml:space="preserve"> предходния месец сума за</w:t>
      </w:r>
      <w:r>
        <w:rPr>
          <w:lang w:val="bg-BG"/>
        </w:rPr>
        <w:t xml:space="preserve"> съответния</w:t>
      </w:r>
      <w:r w:rsidRPr="007B4FB0">
        <w:rPr>
          <w:lang w:val="bg-BG"/>
        </w:rPr>
        <w:t xml:space="preserve"> обект на доставка </w:t>
      </w:r>
      <w:r w:rsidRPr="00714E06">
        <w:rPr>
          <w:rFonts w:ascii="Cambria" w:hAnsi="Cambria"/>
          <w:lang w:val="bg-BG"/>
        </w:rPr>
        <w:t>за всеки ден забава</w:t>
      </w:r>
      <w:r>
        <w:rPr>
          <w:rFonts w:ascii="Cambria" w:hAnsi="Cambria"/>
          <w:lang w:val="bg-BG"/>
        </w:rPr>
        <w:t>,</w:t>
      </w:r>
      <w:r w:rsidRPr="007B4FB0">
        <w:rPr>
          <w:lang w:val="bg-BG"/>
        </w:rPr>
        <w:t xml:space="preserve"> </w:t>
      </w:r>
      <w:r w:rsidRPr="00714E06">
        <w:rPr>
          <w:rFonts w:ascii="Cambria" w:hAnsi="Cambria"/>
          <w:lang w:val="bg-BG"/>
        </w:rPr>
        <w:t>но не повече от 10 % (десет на сто) от тази стойност</w:t>
      </w:r>
      <w:r w:rsidRPr="007B4FB0">
        <w:rPr>
          <w:lang w:val="bg-BG"/>
        </w:rPr>
        <w:t>.</w:t>
      </w:r>
      <w:r w:rsidRPr="00714E06">
        <w:rPr>
          <w:rFonts w:ascii="Cambria" w:hAnsi="Cambria"/>
          <w:bCs/>
          <w:lang w:val="bg-BG"/>
        </w:rPr>
        <w:t xml:space="preserve"> </w:t>
      </w:r>
    </w:p>
    <w:p w:rsidR="009F21A4" w:rsidRPr="00B949DD" w:rsidRDefault="009F21A4" w:rsidP="009F21A4">
      <w:pPr>
        <w:shd w:val="clear" w:color="auto" w:fill="FFFFFF"/>
        <w:spacing w:line="276" w:lineRule="auto"/>
        <w:jc w:val="both"/>
        <w:rPr>
          <w:rFonts w:ascii="Cambria" w:hAnsi="Cambria"/>
          <w:bCs/>
          <w:lang w:val="bg-BG"/>
        </w:rPr>
      </w:pPr>
      <w:r w:rsidRPr="007B4FB0">
        <w:rPr>
          <w:rFonts w:ascii="Cambria" w:hAnsi="Cambria"/>
          <w:b/>
          <w:bCs/>
          <w:lang w:val="bg-BG"/>
        </w:rPr>
        <w:t>(2)</w:t>
      </w:r>
      <w:r>
        <w:rPr>
          <w:rFonts w:ascii="Cambria" w:hAnsi="Cambria"/>
          <w:b/>
          <w:bCs/>
          <w:lang w:val="bg-BG"/>
        </w:rPr>
        <w:t xml:space="preserve"> </w:t>
      </w:r>
      <w:r>
        <w:rPr>
          <w:rFonts w:ascii="Cambria" w:hAnsi="Cambria"/>
          <w:bCs/>
          <w:lang w:val="bg-BG"/>
        </w:rPr>
        <w:t xml:space="preserve">Предходната алинея не се прилага при просрочване изпълнението на задължението на ВЪЗЛОЖИТЕЛЯ за извършване плащанията към ИЗПЪЛНИТЕЛЯ. В тези случаи ВЪЗЛОЖИТЕЛЯТ дължи на ИЗПЪЛНИТЕЛЯ неустойка </w:t>
      </w:r>
      <w:r w:rsidRPr="00714E06">
        <w:rPr>
          <w:rFonts w:ascii="Cambria" w:hAnsi="Cambria"/>
          <w:lang w:val="bg-BG"/>
        </w:rPr>
        <w:t xml:space="preserve">в размер на 0,5 % (нула цяло и пет десети на сто) от </w:t>
      </w:r>
      <w:r>
        <w:rPr>
          <w:rFonts w:ascii="Cambria" w:hAnsi="Cambria"/>
          <w:lang w:val="bg-BG"/>
        </w:rPr>
        <w:t>стойността на дължимата</w:t>
      </w:r>
      <w:r w:rsidRPr="007B4FB0">
        <w:rPr>
          <w:lang w:val="bg-BG"/>
        </w:rPr>
        <w:t xml:space="preserve"> сума </w:t>
      </w:r>
      <w:r w:rsidRPr="00714E06">
        <w:rPr>
          <w:rFonts w:ascii="Cambria" w:hAnsi="Cambria"/>
          <w:lang w:val="bg-BG"/>
        </w:rPr>
        <w:t>за всеки ден забава</w:t>
      </w:r>
      <w:r>
        <w:rPr>
          <w:rFonts w:ascii="Cambria" w:hAnsi="Cambria"/>
          <w:lang w:val="bg-BG"/>
        </w:rPr>
        <w:t>,</w:t>
      </w:r>
      <w:r w:rsidRPr="007B4FB0">
        <w:rPr>
          <w:lang w:val="bg-BG"/>
        </w:rPr>
        <w:t xml:space="preserve"> </w:t>
      </w:r>
      <w:r w:rsidRPr="00714E06">
        <w:rPr>
          <w:rFonts w:ascii="Cambria" w:hAnsi="Cambria"/>
          <w:lang w:val="bg-BG"/>
        </w:rPr>
        <w:t>но не повече от 10 % (десет на сто) от тази стойност</w:t>
      </w:r>
      <w:r>
        <w:rPr>
          <w:rFonts w:ascii="Cambria" w:hAnsi="Cambria"/>
          <w:lang w:val="bg-BG"/>
        </w:rPr>
        <w:t>.</w:t>
      </w:r>
    </w:p>
    <w:p w:rsidR="009F21A4" w:rsidRDefault="009F21A4" w:rsidP="009F21A4">
      <w:pPr>
        <w:shd w:val="clear" w:color="auto" w:fill="FFFFFF"/>
        <w:spacing w:line="276" w:lineRule="auto"/>
        <w:jc w:val="both"/>
        <w:rPr>
          <w:rFonts w:ascii="Cambria" w:hAnsi="Cambria"/>
          <w:bCs/>
          <w:lang w:val="bg-BG"/>
        </w:rPr>
      </w:pPr>
      <w:r w:rsidRPr="00E53BFC">
        <w:rPr>
          <w:rFonts w:ascii="Cambria" w:hAnsi="Cambria"/>
          <w:b/>
          <w:bCs/>
          <w:lang w:val="bg-BG"/>
        </w:rPr>
        <w:t>(3)</w:t>
      </w:r>
      <w:r w:rsidRPr="00E53BFC">
        <w:rPr>
          <w:rFonts w:ascii="Cambria" w:hAnsi="Cambria"/>
          <w:bCs/>
          <w:lang w:val="bg-BG"/>
        </w:rPr>
        <w:t xml:space="preserve"> Санкцията за забава не освобождава неизправната Страна от нейното задължение да завърши изпълнението на неизпълненото задължение, както и от другите й задължения и отговорности по Договора.</w:t>
      </w:r>
    </w:p>
    <w:p w:rsidR="009F21A4" w:rsidRPr="00E53BFC" w:rsidRDefault="009F21A4" w:rsidP="009F21A4">
      <w:pPr>
        <w:shd w:val="clear" w:color="auto" w:fill="FFFFFF"/>
        <w:spacing w:line="276" w:lineRule="auto"/>
        <w:jc w:val="both"/>
        <w:rPr>
          <w:rFonts w:ascii="Cambria" w:hAnsi="Cambria"/>
          <w:bCs/>
          <w:lang w:val="bg-BG"/>
        </w:rPr>
      </w:pPr>
    </w:p>
    <w:p w:rsidR="009F21A4" w:rsidRPr="00714E06" w:rsidRDefault="009F21A4" w:rsidP="009F21A4">
      <w:pPr>
        <w:shd w:val="clear" w:color="auto" w:fill="FFFFFF"/>
        <w:spacing w:line="276" w:lineRule="auto"/>
        <w:jc w:val="both"/>
        <w:rPr>
          <w:rFonts w:ascii="Cambria" w:hAnsi="Cambria"/>
          <w:lang w:val="bg-BG"/>
        </w:rPr>
      </w:pPr>
      <w:r w:rsidRPr="00714E06">
        <w:rPr>
          <w:rFonts w:ascii="Cambria" w:hAnsi="Cambria"/>
          <w:b/>
          <w:lang w:val="bg-BG"/>
        </w:rPr>
        <w:t xml:space="preserve">Чл. 31. </w:t>
      </w:r>
      <w:r>
        <w:rPr>
          <w:rFonts w:ascii="Cambria" w:hAnsi="Cambria"/>
          <w:b/>
          <w:lang w:val="bg-BG"/>
        </w:rPr>
        <w:t xml:space="preserve">(1) </w:t>
      </w:r>
      <w:r w:rsidRPr="00714E06">
        <w:rPr>
          <w:rFonts w:ascii="Cambria" w:hAnsi="Cambria"/>
          <w:lang w:val="bg-BG"/>
        </w:rPr>
        <w:t xml:space="preserve">При констатирано лошо или друго неточно или частично изпълнение на </w:t>
      </w:r>
      <w:r>
        <w:rPr>
          <w:rFonts w:ascii="Cambria" w:hAnsi="Cambria"/>
          <w:lang w:val="bg-BG"/>
        </w:rPr>
        <w:t>отделна Дейност по договора</w:t>
      </w:r>
      <w:r w:rsidRPr="00714E06">
        <w:rPr>
          <w:rFonts w:ascii="Cambria" w:hAnsi="Cambria"/>
          <w:lang w:val="bg-BG"/>
        </w:rPr>
        <w:t xml:space="preserve"> или при отклонение от изискванията на ВЪЗЛОЖИТЕЛЯ, посочени в Техническата спецификация</w:t>
      </w:r>
      <w:r>
        <w:rPr>
          <w:rFonts w:ascii="Cambria" w:hAnsi="Cambria"/>
          <w:lang w:val="bg-BG"/>
        </w:rPr>
        <w:t xml:space="preserve"> (Приложение № 1)</w:t>
      </w:r>
      <w:r w:rsidRPr="00714E06">
        <w:rPr>
          <w:rFonts w:ascii="Cambria" w:hAnsi="Cambria"/>
          <w:lang w:val="bg-BG"/>
        </w:rPr>
        <w:t xml:space="preserve">, ВЪЗЛОЖИТЕЛЯТ има право да поиска от ИЗПЪЛНИТЕЛЯ да изпълни изцяло и качествено съответната </w:t>
      </w:r>
      <w:r>
        <w:rPr>
          <w:rFonts w:ascii="Cambria" w:hAnsi="Cambria"/>
          <w:lang w:val="bg-BG"/>
        </w:rPr>
        <w:t>Дейност</w:t>
      </w:r>
      <w:r w:rsidRPr="00714E06">
        <w:rPr>
          <w:rFonts w:ascii="Cambria" w:hAnsi="Cambria"/>
          <w:lang w:val="bg-BG"/>
        </w:rPr>
        <w:t xml:space="preserve">, без да дължи допълнително възнаграждение за това. В случай, че и повторното изпълнение на </w:t>
      </w:r>
      <w:r>
        <w:rPr>
          <w:rFonts w:ascii="Cambria" w:hAnsi="Cambria"/>
          <w:lang w:val="bg-BG"/>
        </w:rPr>
        <w:t>Дейността</w:t>
      </w:r>
      <w:r w:rsidRPr="00714E06">
        <w:rPr>
          <w:rFonts w:ascii="Cambria" w:hAnsi="Cambria"/>
          <w:lang w:val="bg-BG"/>
        </w:rPr>
        <w:t xml:space="preserve"> е некачествено, ВЪЗЛОЖИТЕЛЯТ има право да задържи гаранцията за изпълнение и да прекрати </w:t>
      </w:r>
      <w:r>
        <w:rPr>
          <w:rFonts w:ascii="Cambria" w:hAnsi="Cambria"/>
          <w:lang w:val="bg-BG"/>
        </w:rPr>
        <w:t>Д</w:t>
      </w:r>
      <w:r w:rsidRPr="00714E06">
        <w:rPr>
          <w:rFonts w:ascii="Cambria" w:hAnsi="Cambria"/>
          <w:lang w:val="bg-BG"/>
        </w:rPr>
        <w:t>оговора.</w:t>
      </w:r>
    </w:p>
    <w:p w:rsidR="009F21A4" w:rsidRDefault="009F21A4" w:rsidP="009F21A4">
      <w:pPr>
        <w:shd w:val="clear" w:color="auto" w:fill="FFFFFF"/>
        <w:spacing w:line="276" w:lineRule="auto"/>
        <w:jc w:val="both"/>
        <w:rPr>
          <w:rFonts w:ascii="Cambria" w:hAnsi="Cambria"/>
          <w:lang w:val="bg-BG"/>
        </w:rPr>
      </w:pPr>
      <w:r w:rsidRPr="001A4020">
        <w:rPr>
          <w:rFonts w:ascii="Cambria" w:hAnsi="Cambria"/>
          <w:b/>
          <w:lang w:val="bg-BG"/>
        </w:rPr>
        <w:t>(2)</w:t>
      </w:r>
      <w:r>
        <w:rPr>
          <w:rFonts w:ascii="Cambria" w:hAnsi="Cambria"/>
          <w:lang w:val="bg-BG"/>
        </w:rPr>
        <w:t xml:space="preserve"> При неизпълнение на задълженията на ВЪЗЛОЖИТЕЛЯ за уведомяване на  ИЗПЪЛНИТЕЛЯ по чл. [26], ал. 1, т. 2 или 3 и промяна на потреблението на активна електрическа енергия с повече от 20% (двадесет на сто) изменение на обичайния средно-часов товаров профил за съответния период, въз основа на измерените данни за изминал съпоставим период, и ако в резултат на това се получи надвишаване на небалансите с над 20% (двадесет на сто), то ВЪЗЛОЖИТЕЛЯТ дължи на ИЗПЪЛНИТЕЛЯ неустойка в размер на стойността на всички начислени суми за небаланс за съответния период.</w:t>
      </w:r>
    </w:p>
    <w:p w:rsidR="009F21A4" w:rsidRPr="00714E06" w:rsidRDefault="009F21A4" w:rsidP="009F21A4">
      <w:pPr>
        <w:shd w:val="clear" w:color="auto" w:fill="FFFFFF"/>
        <w:spacing w:line="276" w:lineRule="auto"/>
        <w:jc w:val="both"/>
        <w:rPr>
          <w:rFonts w:ascii="Cambria" w:hAnsi="Cambria"/>
          <w:lang w:val="bg-BG"/>
        </w:rPr>
      </w:pPr>
    </w:p>
    <w:p w:rsidR="009F21A4" w:rsidRDefault="009F21A4" w:rsidP="009F21A4">
      <w:pPr>
        <w:shd w:val="clear" w:color="auto" w:fill="FFFFFF"/>
        <w:spacing w:line="276" w:lineRule="auto"/>
        <w:jc w:val="both"/>
        <w:rPr>
          <w:rFonts w:ascii="Cambria" w:hAnsi="Cambria"/>
          <w:lang w:val="bg-BG"/>
        </w:rPr>
      </w:pPr>
      <w:r w:rsidRPr="00714E06">
        <w:rPr>
          <w:rFonts w:ascii="Cambria" w:hAnsi="Cambria"/>
          <w:b/>
          <w:lang w:val="bg-BG"/>
        </w:rPr>
        <w:t xml:space="preserve">Чл. 32. </w:t>
      </w:r>
      <w:r>
        <w:rPr>
          <w:rFonts w:ascii="Cambria" w:hAnsi="Cambria"/>
          <w:b/>
          <w:lang w:val="bg-BG"/>
        </w:rPr>
        <w:t xml:space="preserve">(1) </w:t>
      </w:r>
      <w:r w:rsidRPr="00714E06">
        <w:rPr>
          <w:rFonts w:ascii="Cambria" w:hAnsi="Cambria"/>
          <w:lang w:val="bg-BG"/>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9F21A4" w:rsidRPr="0015647B" w:rsidRDefault="009F21A4" w:rsidP="009F21A4">
      <w:pPr>
        <w:shd w:val="clear" w:color="auto" w:fill="FFFFFF"/>
        <w:spacing w:line="276" w:lineRule="auto"/>
        <w:jc w:val="both"/>
        <w:rPr>
          <w:rFonts w:ascii="Cambria" w:hAnsi="Cambria"/>
          <w:lang w:val="bg-BG"/>
        </w:rPr>
      </w:pPr>
      <w:r w:rsidRPr="0015647B">
        <w:rPr>
          <w:rFonts w:ascii="Cambria" w:hAnsi="Cambria"/>
          <w:b/>
          <w:lang w:val="bg-BG"/>
        </w:rPr>
        <w:lastRenderedPageBreak/>
        <w:t>(2)</w:t>
      </w:r>
      <w:r>
        <w:rPr>
          <w:rFonts w:ascii="Cambria" w:hAnsi="Cambria"/>
          <w:lang w:val="bg-BG"/>
        </w:rPr>
        <w:t xml:space="preserve"> При прекратяване на Договора на основание чл. [35], ал. 1, т. 5, 6 или 7 или чл. 118, ал. 1, т. 2 от ЗОП ИЗПЪЛНИТЕЛЯТ дължи на ВЪЗЛОЖИТЕЛЯ неустойка в размер </w:t>
      </w:r>
      <w:r w:rsidRPr="00714E06">
        <w:rPr>
          <w:rFonts w:ascii="Cambria" w:hAnsi="Cambria"/>
          <w:lang w:val="bg-BG"/>
        </w:rPr>
        <w:t>на 10 % (десет на сто) от Стойността на Договора.</w:t>
      </w:r>
    </w:p>
    <w:p w:rsidR="009F21A4" w:rsidRDefault="009F21A4" w:rsidP="009F21A4">
      <w:pPr>
        <w:spacing w:line="276" w:lineRule="auto"/>
        <w:jc w:val="both"/>
        <w:rPr>
          <w:rFonts w:ascii="Cambria" w:hAnsi="Cambria"/>
          <w:b/>
          <w:lang w:val="bg-BG"/>
        </w:rPr>
      </w:pPr>
    </w:p>
    <w:p w:rsidR="009F21A4" w:rsidRDefault="009F21A4" w:rsidP="009F21A4">
      <w:pPr>
        <w:spacing w:line="276" w:lineRule="auto"/>
        <w:jc w:val="both"/>
        <w:rPr>
          <w:rFonts w:ascii="Cambria" w:hAnsi="Cambria"/>
          <w:lang w:val="bg-BG"/>
        </w:rPr>
      </w:pPr>
      <w:r w:rsidRPr="00714E06">
        <w:rPr>
          <w:rFonts w:ascii="Cambria" w:hAnsi="Cambria"/>
          <w:b/>
          <w:lang w:val="bg-BG"/>
        </w:rPr>
        <w:t xml:space="preserve">Чл. 33. </w:t>
      </w:r>
      <w:r w:rsidRPr="00714E06">
        <w:rPr>
          <w:rFonts w:ascii="Cambria" w:hAnsi="Cambria"/>
          <w:lang w:val="bg-BG"/>
        </w:rPr>
        <w:t>ВЪЗЛОЖИТЕЛЯТ има право да удържи всяка дължима по този Договор неустойка чрез задържане на сума от Гаранцията за изпълнение, като уведо</w:t>
      </w:r>
      <w:r>
        <w:rPr>
          <w:rFonts w:ascii="Cambria" w:hAnsi="Cambria"/>
          <w:lang w:val="bg-BG"/>
        </w:rPr>
        <w:t>ми писмено ИЗПЪЛНИТЕЛЯ за това.</w:t>
      </w:r>
    </w:p>
    <w:p w:rsidR="009F21A4" w:rsidRPr="00CB402F" w:rsidRDefault="009F21A4" w:rsidP="009F21A4">
      <w:pPr>
        <w:spacing w:line="276" w:lineRule="auto"/>
        <w:jc w:val="both"/>
        <w:rPr>
          <w:rFonts w:ascii="Cambria" w:hAnsi="Cambria"/>
          <w:lang w:val="en-US"/>
        </w:rPr>
      </w:pPr>
    </w:p>
    <w:p w:rsidR="009F21A4" w:rsidRDefault="009F21A4" w:rsidP="009F21A4">
      <w:pPr>
        <w:spacing w:line="276" w:lineRule="auto"/>
        <w:jc w:val="both"/>
        <w:rPr>
          <w:rFonts w:ascii="Cambria" w:hAnsi="Cambria"/>
          <w:lang w:val="en-US"/>
        </w:rPr>
      </w:pPr>
      <w:r w:rsidRPr="00714E06">
        <w:rPr>
          <w:rFonts w:ascii="Cambria" w:hAnsi="Cambria"/>
          <w:b/>
          <w:lang w:val="bg-BG"/>
        </w:rPr>
        <w:t xml:space="preserve">Чл. 34. </w:t>
      </w:r>
      <w:r w:rsidRPr="00714E06">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F21A4" w:rsidRPr="00EE7BC3" w:rsidRDefault="009F21A4" w:rsidP="009F21A4">
      <w:pPr>
        <w:spacing w:line="276" w:lineRule="auto"/>
        <w:jc w:val="both"/>
        <w:rPr>
          <w:rFonts w:ascii="Cambria" w:hAnsi="Cambria"/>
          <w:lang w:val="en-US"/>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ПРЕКРАТЯВАНЕ НА ДОГОВОРА</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b/>
          <w:lang w:val="bg-BG"/>
        </w:rPr>
        <w:t>Чл. 35</w:t>
      </w:r>
      <w:r w:rsidRPr="00742094">
        <w:rPr>
          <w:rFonts w:ascii="Cambria" w:hAnsi="Cambria"/>
          <w:b/>
          <w:lang w:val="bg-BG"/>
        </w:rPr>
        <w:t>. (1)</w:t>
      </w:r>
      <w:r w:rsidRPr="00714E06">
        <w:rPr>
          <w:rFonts w:ascii="Cambria" w:hAnsi="Cambria"/>
          <w:lang w:val="bg-BG"/>
        </w:rPr>
        <w:t xml:space="preserve"> Този Договор се прекратява:</w:t>
      </w:r>
    </w:p>
    <w:p w:rsidR="009F21A4" w:rsidRPr="00714E06" w:rsidRDefault="009F21A4" w:rsidP="009F21A4">
      <w:pPr>
        <w:keepLines/>
        <w:spacing w:line="276" w:lineRule="auto"/>
        <w:jc w:val="both"/>
        <w:rPr>
          <w:rFonts w:ascii="Cambria" w:hAnsi="Cambria"/>
          <w:lang w:val="bg-BG"/>
        </w:rPr>
      </w:pPr>
      <w:r w:rsidRPr="00714E06">
        <w:rPr>
          <w:rFonts w:ascii="Cambria" w:hAnsi="Cambria"/>
          <w:lang w:val="bg-BG"/>
        </w:rPr>
        <w:t>1. с изтичане на срока по чл. [4] от Договора;</w:t>
      </w:r>
    </w:p>
    <w:p w:rsidR="009F21A4" w:rsidRPr="00714E06" w:rsidRDefault="009F21A4" w:rsidP="009F21A4">
      <w:pPr>
        <w:keepLines/>
        <w:spacing w:line="276" w:lineRule="auto"/>
        <w:jc w:val="both"/>
        <w:rPr>
          <w:rFonts w:ascii="Cambria" w:hAnsi="Cambria"/>
          <w:lang w:val="bg-BG"/>
        </w:rPr>
      </w:pPr>
      <w:r w:rsidRPr="00714E06">
        <w:rPr>
          <w:rFonts w:ascii="Cambria" w:hAnsi="Cambria"/>
          <w:lang w:val="bg-BG"/>
        </w:rPr>
        <w:t xml:space="preserve">2. с изпълнението на всички задължения на Страните по него; </w:t>
      </w:r>
    </w:p>
    <w:p w:rsidR="009F21A4" w:rsidRPr="00714E06" w:rsidRDefault="009F21A4" w:rsidP="009F21A4">
      <w:pPr>
        <w:keepLines/>
        <w:spacing w:line="276" w:lineRule="auto"/>
        <w:jc w:val="both"/>
        <w:rPr>
          <w:rFonts w:ascii="Cambria" w:hAnsi="Cambria"/>
          <w:lang w:val="bg-BG"/>
        </w:rPr>
      </w:pPr>
      <w:r w:rsidRPr="00714E06">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9F21A4" w:rsidRPr="00714E06" w:rsidRDefault="009F21A4" w:rsidP="009F21A4">
      <w:pPr>
        <w:keepLines/>
        <w:spacing w:line="276" w:lineRule="auto"/>
        <w:jc w:val="both"/>
        <w:rPr>
          <w:rFonts w:ascii="Cambria" w:hAnsi="Cambria"/>
          <w:lang w:val="bg-BG"/>
        </w:rPr>
      </w:pPr>
      <w:r w:rsidRPr="00714E06">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9F21A4" w:rsidRDefault="009F21A4" w:rsidP="009F21A4">
      <w:pPr>
        <w:keepLines/>
        <w:spacing w:line="276" w:lineRule="auto"/>
        <w:jc w:val="both"/>
        <w:rPr>
          <w:rFonts w:ascii="Cambria" w:hAnsi="Cambria"/>
          <w:lang w:val="bg-BG"/>
        </w:rPr>
      </w:pPr>
      <w:r w:rsidRPr="00714E06">
        <w:rPr>
          <w:rFonts w:ascii="Cambria" w:hAnsi="Cambria"/>
          <w:lang w:val="bg-BG"/>
        </w:rPr>
        <w:t>5. при условията по чл.</w:t>
      </w:r>
      <w:r>
        <w:rPr>
          <w:rFonts w:ascii="Cambria" w:hAnsi="Cambria"/>
          <w:lang w:val="bg-BG"/>
        </w:rPr>
        <w:t xml:space="preserve"> 5, ал. 1, т. 3 от ЗИФОДРЮПДРСЛ;</w:t>
      </w:r>
    </w:p>
    <w:p w:rsidR="009F21A4" w:rsidRPr="003B688C" w:rsidRDefault="009F21A4" w:rsidP="009F21A4">
      <w:pPr>
        <w:keepLines/>
        <w:spacing w:line="276" w:lineRule="auto"/>
        <w:jc w:val="both"/>
        <w:rPr>
          <w:rFonts w:asciiTheme="majorHAnsi" w:hAnsiTheme="majorHAnsi"/>
          <w:lang w:val="bg-BG"/>
        </w:rPr>
      </w:pPr>
      <w:r w:rsidRPr="003B688C">
        <w:rPr>
          <w:rFonts w:asciiTheme="majorHAnsi" w:hAnsiTheme="majorHAnsi"/>
          <w:lang w:val="bg-BG"/>
        </w:rPr>
        <w:t xml:space="preserve">6. при непродължаване на срока, прекратяване или отнемане </w:t>
      </w:r>
      <w:r>
        <w:rPr>
          <w:rFonts w:asciiTheme="majorHAnsi" w:hAnsiTheme="majorHAnsi"/>
          <w:lang w:val="bg-BG"/>
        </w:rPr>
        <w:t xml:space="preserve">на </w:t>
      </w:r>
      <w:r w:rsidRPr="003B688C">
        <w:rPr>
          <w:rFonts w:asciiTheme="majorHAnsi" w:hAnsiTheme="majorHAnsi"/>
          <w:lang w:val="bg-BG"/>
        </w:rPr>
        <w:t>лицензията на ИЗПЪЛНИТЕЛЯ за търговия с електрическа енергия, включително за дейността „координатор на стандартна балансираща група”;</w:t>
      </w:r>
    </w:p>
    <w:p w:rsidR="009F21A4" w:rsidRPr="003B688C" w:rsidRDefault="009F21A4" w:rsidP="009F21A4">
      <w:pPr>
        <w:keepLines/>
        <w:spacing w:line="276" w:lineRule="auto"/>
        <w:jc w:val="both"/>
        <w:rPr>
          <w:rFonts w:asciiTheme="majorHAnsi" w:hAnsiTheme="majorHAnsi"/>
          <w:lang w:val="bg-BG"/>
        </w:rPr>
      </w:pPr>
      <w:r w:rsidRPr="003B688C">
        <w:rPr>
          <w:rFonts w:asciiTheme="majorHAnsi" w:hAnsiTheme="majorHAnsi"/>
          <w:lang w:val="bg-BG"/>
        </w:rPr>
        <w:t>7. при отстраняване от пазара</w:t>
      </w:r>
      <w:r>
        <w:rPr>
          <w:rFonts w:asciiTheme="majorHAnsi" w:hAnsiTheme="majorHAnsi"/>
          <w:lang w:val="bg-BG"/>
        </w:rPr>
        <w:t xml:space="preserve"> на балансираща енергия</w:t>
      </w:r>
      <w:r w:rsidRPr="003B688C">
        <w:rPr>
          <w:rFonts w:asciiTheme="majorHAnsi" w:hAnsiTheme="majorHAnsi"/>
          <w:lang w:val="bg-BG"/>
        </w:rPr>
        <w:t xml:space="preserve"> на балансиращата г</w:t>
      </w:r>
      <w:r>
        <w:rPr>
          <w:rFonts w:asciiTheme="majorHAnsi" w:hAnsiTheme="majorHAnsi"/>
          <w:lang w:val="bg-BG"/>
        </w:rPr>
        <w:t>рупа с координатор ИЗПЪЛНИТЕЛЯТ.</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Договорът може да бъде прекратен:</w:t>
      </w:r>
    </w:p>
    <w:p w:rsidR="009F21A4" w:rsidRPr="00714E06" w:rsidRDefault="009F21A4" w:rsidP="009F21A4">
      <w:pPr>
        <w:keepLines/>
        <w:tabs>
          <w:tab w:val="left" w:pos="360"/>
        </w:tabs>
        <w:autoSpaceDE w:val="0"/>
        <w:autoSpaceDN w:val="0"/>
        <w:spacing w:line="276" w:lineRule="auto"/>
        <w:jc w:val="both"/>
        <w:rPr>
          <w:rFonts w:ascii="Cambria" w:hAnsi="Cambria"/>
          <w:lang w:val="bg-BG"/>
        </w:rPr>
      </w:pPr>
      <w:r w:rsidRPr="00714E06">
        <w:rPr>
          <w:rFonts w:ascii="Cambria" w:hAnsi="Cambria"/>
          <w:lang w:val="bg-BG"/>
        </w:rPr>
        <w:t>1.</w:t>
      </w:r>
      <w:r w:rsidRPr="00714E06">
        <w:rPr>
          <w:rFonts w:ascii="Cambria" w:hAnsi="Cambria"/>
          <w:lang w:val="bg-BG"/>
        </w:rPr>
        <w:tab/>
        <w:t>по взаимно съгласие на Страните, изразено в писмена форма;</w:t>
      </w:r>
    </w:p>
    <w:p w:rsidR="009F21A4" w:rsidRDefault="009F21A4" w:rsidP="009F21A4">
      <w:pPr>
        <w:keepLines/>
        <w:tabs>
          <w:tab w:val="left" w:pos="360"/>
        </w:tabs>
        <w:autoSpaceDE w:val="0"/>
        <w:autoSpaceDN w:val="0"/>
        <w:spacing w:line="276" w:lineRule="auto"/>
        <w:jc w:val="both"/>
        <w:rPr>
          <w:rFonts w:ascii="Cambria" w:hAnsi="Cambria"/>
          <w:lang w:val="bg-BG"/>
        </w:rPr>
      </w:pPr>
      <w:r w:rsidRPr="00714E06">
        <w:rPr>
          <w:rFonts w:ascii="Cambria" w:hAnsi="Cambria"/>
          <w:lang w:val="bg-BG"/>
        </w:rPr>
        <w:t>2.</w:t>
      </w:r>
      <w:r w:rsidRPr="00714E06">
        <w:rPr>
          <w:rFonts w:ascii="Cambria" w:hAnsi="Cambria"/>
          <w:lang w:val="bg-BG"/>
        </w:rPr>
        <w:tab/>
      </w:r>
      <w:r>
        <w:rPr>
          <w:rFonts w:ascii="Cambria" w:hAnsi="Cambria"/>
          <w:lang w:val="bg-BG"/>
        </w:rPr>
        <w:t>едностранно от всяка от Страните с 3 (три)-месечно писмено предизвестие, отправено до другата Страна;</w:t>
      </w:r>
    </w:p>
    <w:p w:rsidR="009F21A4" w:rsidRDefault="009F21A4" w:rsidP="009F21A4">
      <w:pPr>
        <w:keepLines/>
        <w:tabs>
          <w:tab w:val="left" w:pos="360"/>
        </w:tabs>
        <w:autoSpaceDE w:val="0"/>
        <w:autoSpaceDN w:val="0"/>
        <w:spacing w:line="276" w:lineRule="auto"/>
        <w:jc w:val="both"/>
        <w:rPr>
          <w:rFonts w:ascii="Cambria" w:hAnsi="Cambria"/>
          <w:lang w:val="bg-BG"/>
        </w:rPr>
      </w:pPr>
      <w:r>
        <w:rPr>
          <w:rFonts w:ascii="Cambria" w:hAnsi="Cambria"/>
          <w:lang w:val="bg-BG"/>
        </w:rPr>
        <w:t>3.</w:t>
      </w:r>
      <w:r>
        <w:rPr>
          <w:rFonts w:ascii="Cambria" w:hAnsi="Cambria"/>
          <w:lang w:val="bg-BG"/>
        </w:rPr>
        <w:tab/>
      </w:r>
      <w:r w:rsidRPr="00714E06">
        <w:rPr>
          <w:rFonts w:ascii="Cambria" w:hAnsi="Cambria"/>
          <w:lang w:val="bg-BG"/>
        </w:rPr>
        <w:t>когато за ИЗПЪЛНИТЕЛЯ бъде открито производство по несъстоятелност или ликвидация – по искане на ВЪЗЛОЖИТЕЛЯ</w:t>
      </w:r>
      <w:r>
        <w:rPr>
          <w:rFonts w:ascii="Cambria" w:hAnsi="Cambria"/>
          <w:lang w:val="bg-BG"/>
        </w:rPr>
        <w:t>;</w:t>
      </w:r>
    </w:p>
    <w:p w:rsidR="009F21A4" w:rsidRDefault="009F21A4" w:rsidP="009F21A4">
      <w:pPr>
        <w:keepLines/>
        <w:tabs>
          <w:tab w:val="left" w:pos="360"/>
        </w:tabs>
        <w:autoSpaceDE w:val="0"/>
        <w:autoSpaceDN w:val="0"/>
        <w:spacing w:line="276" w:lineRule="auto"/>
        <w:jc w:val="both"/>
        <w:rPr>
          <w:rFonts w:asciiTheme="majorHAnsi" w:hAnsiTheme="majorHAnsi"/>
          <w:lang w:val="bg-BG"/>
        </w:rPr>
      </w:pPr>
      <w:r w:rsidRPr="003B688C">
        <w:rPr>
          <w:rFonts w:asciiTheme="majorHAnsi" w:hAnsiTheme="majorHAnsi"/>
          <w:lang w:val="bg-BG"/>
        </w:rPr>
        <w:t>4. при настъпване на събитие, представляващо непреодолима сила, което причинява забавяне на изпълнение на Договора с повече от 60 (шестдесет) дни. В този случай Страните подписват протокол за прекратяване на Договора и уреждане на финансовите си взаимоотношения, без да се начисляват лихви по дължимите суми.</w:t>
      </w:r>
    </w:p>
    <w:p w:rsidR="009F21A4" w:rsidRPr="00714E06" w:rsidRDefault="009F21A4" w:rsidP="009F21A4">
      <w:pPr>
        <w:keepLines/>
        <w:autoSpaceDE w:val="0"/>
        <w:autoSpaceDN w:val="0"/>
        <w:spacing w:line="276" w:lineRule="auto"/>
        <w:jc w:val="both"/>
        <w:rPr>
          <w:rFonts w:ascii="Cambria" w:hAnsi="Cambria"/>
          <w:lang w:val="bg-BG"/>
        </w:rPr>
      </w:pP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b/>
          <w:lang w:val="bg-BG"/>
        </w:rPr>
        <w:lastRenderedPageBreak/>
        <w:t>Чл. 36. (1)</w:t>
      </w:r>
      <w:r w:rsidRPr="00714E06">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9F21A4" w:rsidRPr="00714E06" w:rsidRDefault="009F21A4" w:rsidP="009F21A4">
      <w:pPr>
        <w:keepLines/>
        <w:tabs>
          <w:tab w:val="left" w:pos="4950"/>
        </w:tabs>
        <w:autoSpaceDE w:val="0"/>
        <w:autoSpaceDN w:val="0"/>
        <w:spacing w:line="276" w:lineRule="auto"/>
        <w:jc w:val="both"/>
        <w:rPr>
          <w:rFonts w:ascii="Cambria" w:hAnsi="Cambria"/>
          <w:lang w:val="bg-BG"/>
        </w:rPr>
      </w:pPr>
      <w:r w:rsidRPr="00714E06">
        <w:rPr>
          <w:rFonts w:ascii="Cambria" w:hAnsi="Cambria"/>
          <w:b/>
          <w:lang w:val="bg-BG"/>
        </w:rPr>
        <w:t>(2)</w:t>
      </w:r>
      <w:r w:rsidRPr="00714E06">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9F21A4" w:rsidRPr="008B09D6" w:rsidRDefault="009F21A4" w:rsidP="009F21A4">
      <w:pPr>
        <w:keepLines/>
        <w:autoSpaceDE w:val="0"/>
        <w:autoSpaceDN w:val="0"/>
        <w:spacing w:line="276" w:lineRule="auto"/>
        <w:jc w:val="both"/>
        <w:rPr>
          <w:rFonts w:ascii="Cambria" w:hAnsi="Cambria"/>
          <w:lang w:val="bg-BG"/>
        </w:rPr>
      </w:pPr>
      <w:r w:rsidRPr="008B09D6">
        <w:rPr>
          <w:rFonts w:ascii="Cambria" w:hAnsi="Cambria"/>
          <w:lang w:val="bg-BG"/>
        </w:rPr>
        <w:t>1. когато ИЗПЪЛНИТЕЛЯТ не е започнал изпълнението на Дейностите по предмета на договора в срок до 3 (три) дни, считано от Датата на влизане в сила;</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 xml:space="preserve">2. ИЗПЪЛНИТЕЛЯТ е прекратил изпълнението на </w:t>
      </w:r>
      <w:r>
        <w:rPr>
          <w:rFonts w:ascii="Cambria" w:hAnsi="Cambria"/>
          <w:lang w:val="bg-BG"/>
        </w:rPr>
        <w:t>Дейностите по предмета на договора</w:t>
      </w:r>
      <w:r w:rsidRPr="00714E06">
        <w:rPr>
          <w:rFonts w:ascii="Cambria" w:hAnsi="Cambria"/>
          <w:lang w:val="bg-BG"/>
        </w:rPr>
        <w:t xml:space="preserve"> за повече от 10 (десет) дни;</w:t>
      </w:r>
    </w:p>
    <w:p w:rsidR="009F21A4" w:rsidRPr="00871144" w:rsidRDefault="009F21A4" w:rsidP="009F21A4">
      <w:pPr>
        <w:keepLines/>
        <w:autoSpaceDE w:val="0"/>
        <w:autoSpaceDN w:val="0"/>
        <w:spacing w:line="276" w:lineRule="auto"/>
        <w:jc w:val="both"/>
        <w:rPr>
          <w:rFonts w:asciiTheme="majorHAnsi" w:hAnsiTheme="majorHAnsi"/>
          <w:lang w:val="bg-BG"/>
        </w:rPr>
      </w:pPr>
      <w:r w:rsidRPr="00871144">
        <w:rPr>
          <w:rFonts w:asciiTheme="majorHAnsi" w:hAnsiTheme="majorHAnsi"/>
          <w:lang w:val="bg-BG"/>
        </w:rPr>
        <w:t xml:space="preserve">3. когато </w:t>
      </w:r>
      <w:r w:rsidRPr="00871144">
        <w:rPr>
          <w:rFonts w:asciiTheme="majorHAnsi" w:hAnsiTheme="majorHAnsi"/>
          <w:color w:val="000000"/>
          <w:lang w:val="bg-BG"/>
        </w:rPr>
        <w:t>в</w:t>
      </w:r>
      <w:r w:rsidRPr="00871144">
        <w:rPr>
          <w:rFonts w:asciiTheme="majorHAnsi" w:eastAsia="Arial Unicode MS" w:hAnsiTheme="majorHAnsi"/>
          <w:bCs/>
          <w:lang w:val="bg-BG"/>
        </w:rPr>
        <w:t xml:space="preserve"> рамките на едномесечен период ИЗПЪЛНИТЕЛЯТ прекъсне или наруши доставката на електрическа енергия повече от 3 (три) пъти, всеки от които за повече от 6 (шест) часа</w:t>
      </w:r>
      <w:r w:rsidRPr="00871144">
        <w:rPr>
          <w:rFonts w:asciiTheme="majorHAnsi" w:hAnsiTheme="majorHAnsi"/>
          <w:lang w:val="bg-BG"/>
        </w:rPr>
        <w:t>.</w:t>
      </w:r>
    </w:p>
    <w:p w:rsidR="009F21A4" w:rsidRPr="00714E06" w:rsidRDefault="009F21A4" w:rsidP="009F21A4">
      <w:pPr>
        <w:keepLines/>
        <w:autoSpaceDE w:val="0"/>
        <w:autoSpaceDN w:val="0"/>
        <w:spacing w:line="276" w:lineRule="auto"/>
        <w:jc w:val="both"/>
        <w:rPr>
          <w:rFonts w:ascii="Cambria" w:hAnsi="Cambria"/>
          <w:lang w:val="bg-BG"/>
        </w:rPr>
      </w:pPr>
    </w:p>
    <w:p w:rsidR="009F21A4" w:rsidRPr="00714E06" w:rsidRDefault="009F21A4" w:rsidP="009F21A4">
      <w:pPr>
        <w:keepLines/>
        <w:spacing w:line="276" w:lineRule="auto"/>
        <w:jc w:val="both"/>
        <w:rPr>
          <w:rFonts w:ascii="Cambria" w:hAnsi="Cambria"/>
          <w:lang w:val="bg-BG"/>
        </w:rPr>
      </w:pPr>
      <w:r w:rsidRPr="00714E06">
        <w:rPr>
          <w:rFonts w:ascii="Cambria" w:hAnsi="Cambria"/>
          <w:b/>
          <w:lang w:val="bg-BG"/>
        </w:rPr>
        <w:t xml:space="preserve">Чл. 37. </w:t>
      </w:r>
      <w:r w:rsidRPr="00714E06">
        <w:rPr>
          <w:rFonts w:ascii="Cambria" w:hAnsi="Cambria"/>
          <w:lang w:val="bg-BG"/>
        </w:rPr>
        <w:t>ВЪЗЛОЖИТЕЛЯТ прекратява Договора в случаите по чл. 118, ал.</w:t>
      </w:r>
      <w:r>
        <w:rPr>
          <w:rFonts w:ascii="Cambria" w:hAnsi="Cambria"/>
          <w:lang w:val="bg-BG"/>
        </w:rPr>
        <w:t xml:space="preserve"> </w:t>
      </w:r>
      <w:r w:rsidRPr="00714E06">
        <w:rPr>
          <w:rFonts w:ascii="Cambria" w:hAnsi="Cambria"/>
          <w:lang w:val="bg-BG"/>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9F21A4" w:rsidRPr="00714E06" w:rsidRDefault="009F21A4" w:rsidP="009F21A4">
      <w:pPr>
        <w:keepLines/>
        <w:autoSpaceDE w:val="0"/>
        <w:autoSpaceDN w:val="0"/>
        <w:spacing w:line="276" w:lineRule="auto"/>
        <w:jc w:val="both"/>
        <w:rPr>
          <w:rFonts w:ascii="Cambria" w:hAnsi="Cambria"/>
          <w:lang w:val="bg-BG"/>
        </w:rPr>
      </w:pP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b/>
          <w:lang w:val="bg-BG"/>
        </w:rPr>
        <w:t xml:space="preserve">Чл. 38. </w:t>
      </w:r>
      <w:r w:rsidRPr="00714E06">
        <w:rPr>
          <w:rFonts w:ascii="Cambria" w:hAnsi="Cambria"/>
          <w:lang w:val="bg-BG"/>
        </w:rPr>
        <w:t>Във всички случаи на прекратяване</w:t>
      </w:r>
      <w:r>
        <w:rPr>
          <w:rFonts w:ascii="Cambria" w:hAnsi="Cambria"/>
          <w:lang w:val="bg-BG"/>
        </w:rPr>
        <w:t xml:space="preserve"> действието</w:t>
      </w:r>
      <w:r w:rsidRPr="00714E06">
        <w:rPr>
          <w:rFonts w:ascii="Cambria" w:hAnsi="Cambria"/>
          <w:lang w:val="bg-BG"/>
        </w:rPr>
        <w:t xml:space="preserve"> на Договора, освен при прекратяване на юридическо лице – Страна по Договора без правоприемство:</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1. ВЪЗЛОЖИТЕЛЯТ и ИЗПЪЛНИТЕЛЯТ съставят констативен протокол за извършен</w:t>
      </w:r>
      <w:r>
        <w:rPr>
          <w:rFonts w:ascii="Cambria" w:hAnsi="Cambria"/>
          <w:lang w:val="bg-BG"/>
        </w:rPr>
        <w:t>ите</w:t>
      </w:r>
      <w:r w:rsidRPr="00714E06">
        <w:rPr>
          <w:rFonts w:ascii="Cambria" w:hAnsi="Cambria"/>
          <w:lang w:val="bg-BG"/>
        </w:rPr>
        <w:t xml:space="preserve"> към момента на прекратяване </w:t>
      </w:r>
      <w:r>
        <w:rPr>
          <w:rFonts w:ascii="Cambria" w:hAnsi="Cambria"/>
          <w:lang w:val="bg-BG"/>
        </w:rPr>
        <w:t>Дейности по предмета на договора</w:t>
      </w:r>
      <w:r w:rsidRPr="00714E06">
        <w:rPr>
          <w:rFonts w:ascii="Cambria" w:hAnsi="Cambria"/>
          <w:lang w:val="bg-BG"/>
        </w:rPr>
        <w:t xml:space="preserve"> и размера на евентуално дължимите плащания; и</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2. ИЗПЪЛНИТЕЛЯТ се задължава:</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 xml:space="preserve">а) да преустанови предоставянето на </w:t>
      </w:r>
      <w:r>
        <w:rPr>
          <w:rFonts w:ascii="Cambria" w:hAnsi="Cambria"/>
          <w:lang w:val="bg-BG"/>
        </w:rPr>
        <w:t>Дейностите по предмета на договора</w:t>
      </w:r>
      <w:r w:rsidRPr="00714E06">
        <w:rPr>
          <w:rFonts w:ascii="Cambria" w:hAnsi="Cambria"/>
          <w:lang w:val="bg-BG"/>
        </w:rPr>
        <w:t xml:space="preserve">, с изключение на такива дейности, каквито може да бъдат необходими и поискани от ВЪЗЛОЖИТЕЛЯ; </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 xml:space="preserve">б) да предаде на ВЪЗЛОЖИТЕЛЯ всички </w:t>
      </w:r>
      <w:r w:rsidRPr="00714E06">
        <w:rPr>
          <w:rFonts w:asciiTheme="majorHAnsi" w:eastAsia="TimesNewRomanPS-ItalicMT" w:hAnsiTheme="majorHAnsi"/>
          <w:lang w:val="bg-BG"/>
        </w:rPr>
        <w:t>данни</w:t>
      </w:r>
      <w:r>
        <w:rPr>
          <w:rFonts w:asciiTheme="majorHAnsi" w:eastAsia="TimesNewRomanPS-ItalicMT" w:hAnsiTheme="majorHAnsi"/>
          <w:lang w:val="bg-BG"/>
        </w:rPr>
        <w:t>,</w:t>
      </w:r>
      <w:r w:rsidRPr="00714E06">
        <w:rPr>
          <w:rFonts w:asciiTheme="majorHAnsi" w:eastAsia="TimesNewRomanPS-ItalicMT" w:hAnsiTheme="majorHAnsi"/>
          <w:lang w:val="bg-BG"/>
        </w:rPr>
        <w:t xml:space="preserve"> документи</w:t>
      </w:r>
      <w:r>
        <w:rPr>
          <w:rFonts w:asciiTheme="majorHAnsi" w:eastAsia="TimesNewRomanPS-ItalicMT" w:hAnsiTheme="majorHAnsi"/>
          <w:lang w:val="bg-BG"/>
        </w:rPr>
        <w:t xml:space="preserve"> и информация</w:t>
      </w:r>
      <w:r w:rsidRPr="00714E06">
        <w:rPr>
          <w:rFonts w:ascii="Cambria" w:hAnsi="Cambria"/>
          <w:lang w:val="bg-BG"/>
        </w:rPr>
        <w:t>, изготвени от него в изпълнение на Договора до датата на прекратяването; и</w:t>
      </w:r>
    </w:p>
    <w:p w:rsidR="009F21A4" w:rsidRPr="00714E06" w:rsidRDefault="009F21A4" w:rsidP="009F21A4">
      <w:pPr>
        <w:keepLines/>
        <w:autoSpaceDE w:val="0"/>
        <w:autoSpaceDN w:val="0"/>
        <w:spacing w:line="276" w:lineRule="auto"/>
        <w:jc w:val="both"/>
        <w:rPr>
          <w:rFonts w:ascii="Cambria" w:hAnsi="Cambria"/>
          <w:lang w:val="bg-BG"/>
        </w:rPr>
      </w:pPr>
      <w:r w:rsidRPr="00714E06">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9F21A4" w:rsidRPr="00714E06" w:rsidRDefault="009F21A4" w:rsidP="009F21A4">
      <w:pPr>
        <w:keepLines/>
        <w:spacing w:line="276" w:lineRule="auto"/>
        <w:jc w:val="both"/>
        <w:rPr>
          <w:rFonts w:ascii="Cambria" w:hAnsi="Cambria"/>
          <w:lang w:val="bg-BG"/>
        </w:rPr>
      </w:pPr>
    </w:p>
    <w:p w:rsidR="009F21A4" w:rsidRDefault="009F21A4" w:rsidP="009F21A4">
      <w:pPr>
        <w:spacing w:line="276" w:lineRule="auto"/>
        <w:jc w:val="both"/>
        <w:rPr>
          <w:rFonts w:ascii="Cambria" w:hAnsi="Cambria"/>
          <w:lang w:val="en-US"/>
        </w:rPr>
      </w:pPr>
      <w:r w:rsidRPr="00714E06">
        <w:rPr>
          <w:rFonts w:ascii="Cambria" w:hAnsi="Cambria"/>
          <w:b/>
          <w:lang w:val="bg-BG"/>
        </w:rPr>
        <w:t xml:space="preserve">Чл. 39. </w:t>
      </w:r>
      <w:r w:rsidRPr="00714E06">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Pr>
          <w:rFonts w:ascii="Cambria" w:hAnsi="Cambria"/>
          <w:lang w:val="bg-BG"/>
        </w:rPr>
        <w:t>Дейности по предмета на договора.</w:t>
      </w:r>
    </w:p>
    <w:p w:rsidR="009F21A4" w:rsidRDefault="009F21A4" w:rsidP="009F21A4">
      <w:pPr>
        <w:keepNext/>
        <w:keepLines/>
        <w:spacing w:before="240" w:after="240" w:line="276" w:lineRule="auto"/>
        <w:jc w:val="both"/>
        <w:outlineLvl w:val="1"/>
        <w:rPr>
          <w:rFonts w:ascii="Cambria" w:hAnsi="Cambria"/>
          <w:b/>
          <w:bCs/>
          <w:lang w:val="bg-BG"/>
        </w:rPr>
      </w:pPr>
    </w:p>
    <w:p w:rsidR="009F21A4" w:rsidRPr="00714E06" w:rsidRDefault="009F21A4" w:rsidP="009F21A4">
      <w:pPr>
        <w:keepNext/>
        <w:keepLines/>
        <w:spacing w:before="240" w:after="240" w:line="276" w:lineRule="auto"/>
        <w:jc w:val="both"/>
        <w:outlineLvl w:val="1"/>
        <w:rPr>
          <w:rFonts w:ascii="Cambria" w:hAnsi="Cambria"/>
          <w:b/>
          <w:bCs/>
          <w:lang w:val="bg-BG"/>
        </w:rPr>
      </w:pPr>
      <w:r w:rsidRPr="00714E06">
        <w:rPr>
          <w:rFonts w:ascii="Cambria" w:hAnsi="Cambria"/>
          <w:b/>
          <w:bCs/>
          <w:lang w:val="bg-BG"/>
        </w:rPr>
        <w:t>ОБЩИ РАЗПОРЕДБИ</w:t>
      </w: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 xml:space="preserve">Дефинирани понятия и тълкуване </w:t>
      </w:r>
    </w:p>
    <w:p w:rsidR="009F21A4" w:rsidRPr="00714E06" w:rsidRDefault="009F21A4" w:rsidP="009F21A4">
      <w:pPr>
        <w:suppressAutoHyphens/>
        <w:spacing w:line="276" w:lineRule="auto"/>
        <w:jc w:val="both"/>
        <w:rPr>
          <w:rFonts w:ascii="Cambria" w:hAnsi="Cambria"/>
          <w:noProof/>
          <w:lang w:val="bg-BG" w:eastAsia="cs-CZ"/>
        </w:rPr>
      </w:pPr>
    </w:p>
    <w:p w:rsidR="009F21A4" w:rsidRPr="00714E06" w:rsidRDefault="009F21A4" w:rsidP="009F21A4">
      <w:pPr>
        <w:suppressAutoHyphens/>
        <w:spacing w:line="276" w:lineRule="auto"/>
        <w:jc w:val="both"/>
        <w:rPr>
          <w:rFonts w:ascii="Cambria" w:hAnsi="Cambria"/>
          <w:b/>
          <w:lang w:val="bg-BG"/>
        </w:rPr>
      </w:pPr>
      <w:r w:rsidRPr="00714E06">
        <w:rPr>
          <w:rFonts w:ascii="Cambria" w:hAnsi="Cambria"/>
          <w:b/>
          <w:lang w:val="bg-BG"/>
        </w:rPr>
        <w:t xml:space="preserve">Чл. 40. (1) </w:t>
      </w:r>
      <w:r w:rsidRPr="00714E06">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b/>
          <w:lang w:val="bg-BG"/>
        </w:rPr>
        <w:t xml:space="preserve">(2) </w:t>
      </w:r>
      <w:r w:rsidRPr="00714E06">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noProof/>
          <w:lang w:val="bg-BG" w:eastAsia="cs-CZ"/>
        </w:rPr>
        <w:t>1. специалните разпоредби имат предимство пред общите разпоредби;</w:t>
      </w: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noProof/>
          <w:lang w:val="bg-BG" w:eastAsia="cs-CZ"/>
        </w:rPr>
        <w:t>2. разпоредбите на Приложенията имат предимство пред разпоредбите на Договора.</w:t>
      </w:r>
    </w:p>
    <w:p w:rsidR="009F21A4" w:rsidRPr="00714E06" w:rsidRDefault="009F21A4" w:rsidP="009F21A4">
      <w:pPr>
        <w:suppressAutoHyphens/>
        <w:spacing w:line="276" w:lineRule="auto"/>
        <w:jc w:val="both"/>
        <w:rPr>
          <w:rFonts w:ascii="Cambria" w:hAnsi="Cambria"/>
          <w:b/>
          <w:noProof/>
          <w:u w:val="single"/>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 xml:space="preserve">Спазване на приложими норми </w:t>
      </w:r>
    </w:p>
    <w:p w:rsidR="009F21A4" w:rsidRPr="00714E06" w:rsidRDefault="009F21A4" w:rsidP="009F21A4">
      <w:pPr>
        <w:suppressAutoHyphens/>
        <w:spacing w:line="276" w:lineRule="auto"/>
        <w:jc w:val="both"/>
        <w:rPr>
          <w:rFonts w:ascii="Cambria" w:hAnsi="Cambria"/>
          <w:noProof/>
          <w:lang w:val="bg-BG" w:eastAsia="cs-CZ"/>
        </w:rPr>
      </w:pP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b/>
          <w:lang w:val="bg-BG"/>
        </w:rPr>
        <w:t xml:space="preserve">Чл. 41. </w:t>
      </w:r>
      <w:r w:rsidRPr="00714E06">
        <w:rPr>
          <w:rFonts w:ascii="Cambria"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9F21A4" w:rsidRPr="00714E06" w:rsidRDefault="009F21A4" w:rsidP="009F21A4">
      <w:pPr>
        <w:suppressAutoHyphens/>
        <w:spacing w:line="276" w:lineRule="auto"/>
        <w:jc w:val="both"/>
        <w:rPr>
          <w:rFonts w:ascii="Cambria" w:hAnsi="Cambria"/>
          <w:noProof/>
          <w:u w:val="single"/>
          <w:lang w:val="bg-BG" w:eastAsia="cs-CZ"/>
        </w:rPr>
      </w:pPr>
    </w:p>
    <w:p w:rsidR="009F21A4" w:rsidRPr="00487B5B" w:rsidRDefault="009F21A4" w:rsidP="009F21A4">
      <w:pPr>
        <w:suppressAutoHyphens/>
        <w:spacing w:line="276" w:lineRule="auto"/>
        <w:jc w:val="both"/>
        <w:rPr>
          <w:rFonts w:ascii="Cambria" w:hAnsi="Cambria"/>
          <w:b/>
          <w:noProof/>
          <w:lang w:val="bg-BG" w:eastAsia="cs-CZ"/>
        </w:rPr>
      </w:pPr>
      <w:r w:rsidRPr="00487B5B">
        <w:rPr>
          <w:rFonts w:ascii="Cambria" w:hAnsi="Cambria"/>
          <w:b/>
          <w:noProof/>
          <w:lang w:val="bg-BG" w:eastAsia="cs-CZ"/>
        </w:rPr>
        <w:t xml:space="preserve">Чл. 42. </w:t>
      </w:r>
      <w:r w:rsidRPr="00487B5B">
        <w:rPr>
          <w:rFonts w:asciiTheme="majorHAnsi" w:hAnsiTheme="majorHAnsi"/>
          <w:lang w:val="bg-BG"/>
        </w:rPr>
        <w:t>При изпълнението на Договора Страните са длъжни да спазват всички приложими норми от ЗЕ и останалите нормативни актове, които уреждат обществените отношения, свързани с доставката на електрическа енергия (в т.ч. ПТЕЕ, ПИКЕЕ и наредбите, издадени на основание ЗЕ), както и решенията на Комисията за енергийно и водно регулиране.</w:t>
      </w:r>
    </w:p>
    <w:p w:rsidR="009F21A4" w:rsidRPr="00714E06" w:rsidRDefault="009F21A4" w:rsidP="009F21A4">
      <w:pPr>
        <w:suppressAutoHyphens/>
        <w:spacing w:line="276" w:lineRule="auto"/>
        <w:jc w:val="both"/>
        <w:rPr>
          <w:rFonts w:ascii="Cambria" w:hAnsi="Cambria"/>
          <w:noProof/>
          <w:u w:val="single"/>
          <w:lang w:val="bg-BG" w:eastAsia="cs-CZ"/>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 xml:space="preserve">Конфиденциалност </w:t>
      </w:r>
    </w:p>
    <w:p w:rsidR="009F21A4" w:rsidRPr="00714E06" w:rsidRDefault="009F21A4" w:rsidP="009F21A4">
      <w:pPr>
        <w:suppressAutoHyphens/>
        <w:spacing w:line="276" w:lineRule="auto"/>
        <w:jc w:val="both"/>
        <w:rPr>
          <w:rFonts w:ascii="Cambria" w:hAnsi="Cambria"/>
          <w:b/>
          <w:lang w:val="bg-BG"/>
        </w:rPr>
      </w:pP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
          <w:lang w:val="bg-BG"/>
        </w:rPr>
        <w:t xml:space="preserve">Чл. 43. </w:t>
      </w:r>
      <w:r w:rsidRPr="00714E06">
        <w:rPr>
          <w:rFonts w:ascii="Cambria" w:hAnsi="Cambria"/>
          <w:b/>
          <w:bCs/>
          <w:noProof/>
          <w:lang w:val="bg-BG" w:eastAsia="en-GB"/>
        </w:rPr>
        <w:t xml:space="preserve">(1) </w:t>
      </w:r>
      <w:r w:rsidRPr="00714E06">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714E06">
        <w:rPr>
          <w:rFonts w:ascii="Cambria" w:hAnsi="Cambria"/>
          <w:b/>
          <w:bCs/>
          <w:noProof/>
          <w:lang w:val="bg-BG" w:eastAsia="en-GB"/>
        </w:rPr>
        <w:t>Конфиденциална информация</w:t>
      </w:r>
      <w:r w:rsidRPr="00714E06">
        <w:rPr>
          <w:rFonts w:ascii="Cambria" w:hAnsi="Cambria"/>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(2)</w:t>
      </w:r>
      <w:r w:rsidRPr="00714E06">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lastRenderedPageBreak/>
        <w:t>(3)</w:t>
      </w:r>
      <w:r w:rsidRPr="00714E06">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2. информацията се изисква по силата на закон, приложим спрямо която и да е от Страните; или</w:t>
      </w: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714E06">
        <w:rPr>
          <w:rFonts w:ascii="Cambria" w:hAnsi="Cambria"/>
          <w:bCs/>
          <w:noProof/>
          <w:lang w:val="bg-BG" w:eastAsia="en-GB"/>
        </w:rPr>
        <w:t>.</w:t>
      </w: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
          <w:bCs/>
          <w:noProof/>
          <w:lang w:val="bg-BG" w:eastAsia="en-GB"/>
        </w:rPr>
        <w:t>(4)</w:t>
      </w:r>
      <w:r w:rsidRPr="00714E06">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Cs/>
          <w:noProof/>
          <w:lang w:val="bg-B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r>
        <w:rPr>
          <w:rFonts w:ascii="Cambria" w:hAnsi="Cambria"/>
          <w:bCs/>
          <w:noProof/>
          <w:lang w:val="bg-BG" w:eastAsia="en-GB"/>
        </w:rPr>
        <w:t>, но не повече от 3 (три) години</w:t>
      </w:r>
      <w:r w:rsidRPr="00714E06">
        <w:rPr>
          <w:rFonts w:ascii="Cambria" w:hAnsi="Cambria"/>
          <w:bCs/>
          <w:noProof/>
          <w:lang w:val="bg-BG" w:eastAsia="en-GB"/>
        </w:rPr>
        <w:t xml:space="preserve">. </w:t>
      </w:r>
    </w:p>
    <w:p w:rsidR="009F21A4" w:rsidRPr="00714E06" w:rsidRDefault="009F21A4" w:rsidP="009F21A4">
      <w:pPr>
        <w:suppressAutoHyphens/>
        <w:spacing w:line="276" w:lineRule="auto"/>
        <w:jc w:val="both"/>
        <w:rPr>
          <w:rFonts w:ascii="Cambria" w:hAnsi="Cambria"/>
          <w:b/>
          <w:bCs/>
          <w:noProof/>
          <w:u w:val="single"/>
          <w:lang w:val="bg-BG" w:eastAsia="en-GB"/>
        </w:rPr>
      </w:pPr>
    </w:p>
    <w:p w:rsidR="009F21A4" w:rsidRPr="00714E06" w:rsidRDefault="009F21A4" w:rsidP="009F21A4">
      <w:pPr>
        <w:suppressAutoHyphens/>
        <w:spacing w:line="276" w:lineRule="auto"/>
        <w:jc w:val="both"/>
        <w:rPr>
          <w:rFonts w:ascii="Cambria" w:hAnsi="Cambria"/>
          <w:bCs/>
          <w:noProof/>
          <w:u w:val="single"/>
          <w:lang w:val="bg-BG" w:eastAsia="en-GB"/>
        </w:rPr>
      </w:pPr>
      <w:r w:rsidRPr="00714E06">
        <w:rPr>
          <w:rFonts w:ascii="Cambria" w:hAnsi="Cambria"/>
          <w:bCs/>
          <w:noProof/>
          <w:u w:val="single"/>
          <w:lang w:val="bg-BG" w:eastAsia="en-GB"/>
        </w:rPr>
        <w:t>Публични изявления</w:t>
      </w:r>
    </w:p>
    <w:p w:rsidR="009F21A4" w:rsidRPr="00714E06" w:rsidRDefault="009F21A4" w:rsidP="009F21A4">
      <w:pPr>
        <w:suppressAutoHyphens/>
        <w:spacing w:line="276" w:lineRule="auto"/>
        <w:jc w:val="both"/>
        <w:rPr>
          <w:rFonts w:ascii="Cambria" w:hAnsi="Cambria"/>
          <w:noProof/>
          <w:lang w:val="bg-BG" w:eastAsia="en-GB"/>
        </w:rPr>
      </w:pPr>
      <w:bookmarkStart w:id="17" w:name="_DV_M169"/>
      <w:bookmarkStart w:id="18" w:name="_DV_M170"/>
      <w:bookmarkEnd w:id="17"/>
      <w:bookmarkEnd w:id="18"/>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44. </w:t>
      </w:r>
      <w:r w:rsidRPr="00714E06">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Pr>
          <w:rFonts w:ascii="Cambria" w:hAnsi="Cambria"/>
          <w:noProof/>
          <w:lang w:val="bg-BG" w:eastAsia="en-GB"/>
        </w:rPr>
        <w:t>Дейностите</w:t>
      </w:r>
      <w:r w:rsidRPr="00714E06">
        <w:rPr>
          <w:rFonts w:ascii="Cambria" w:hAnsi="Cambria"/>
          <w:noProof/>
          <w:lang w:val="bg-BG" w:eastAsia="en-GB"/>
        </w:rPr>
        <w:t xml:space="preserve">, предмет на този Договор, независимо дали е въз основа на данни и материали на </w:t>
      </w:r>
      <w:r w:rsidRPr="00714E06">
        <w:rPr>
          <w:rFonts w:ascii="Cambria" w:hAnsi="Cambria"/>
          <w:bCs/>
          <w:noProof/>
          <w:lang w:val="bg-BG" w:eastAsia="en-GB"/>
        </w:rPr>
        <w:t xml:space="preserve">ВЪЗЛОЖИТЕЛЯ </w:t>
      </w:r>
      <w:r w:rsidRPr="00714E06">
        <w:rPr>
          <w:rFonts w:ascii="Cambria" w:hAnsi="Cambria"/>
          <w:noProof/>
          <w:lang w:val="bg-BG" w:eastAsia="en-GB"/>
        </w:rPr>
        <w:t xml:space="preserve">или на резултати от работата на ИЗПЪЛНИТЕЛЯ, без предварителното писмено съгласие на </w:t>
      </w:r>
      <w:r w:rsidRPr="00714E06">
        <w:rPr>
          <w:rFonts w:ascii="Cambria" w:hAnsi="Cambria"/>
          <w:bCs/>
          <w:noProof/>
          <w:lang w:val="bg-BG" w:eastAsia="en-GB"/>
        </w:rPr>
        <w:t>ВЪЗЛОЖИТЕЛЯ</w:t>
      </w:r>
      <w:r w:rsidRPr="00714E06">
        <w:rPr>
          <w:rFonts w:ascii="Cambria" w:hAnsi="Cambria"/>
          <w:noProof/>
          <w:lang w:val="bg-BG" w:eastAsia="en-GB"/>
        </w:rPr>
        <w:t>, което съгласие няма да бъде безпричинно отказано или забавено.</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cs-CZ"/>
        </w:rPr>
      </w:pPr>
      <w:r w:rsidRPr="00714E06">
        <w:rPr>
          <w:rFonts w:ascii="Cambria" w:hAnsi="Cambria"/>
          <w:noProof/>
          <w:u w:val="single"/>
          <w:lang w:val="bg-BG" w:eastAsia="cs-CZ"/>
        </w:rPr>
        <w:t>Прехвърляне на права и задължения</w:t>
      </w:r>
    </w:p>
    <w:p w:rsidR="009F21A4" w:rsidRPr="00714E06" w:rsidRDefault="009F21A4" w:rsidP="009F21A4">
      <w:pPr>
        <w:suppressAutoHyphens/>
        <w:spacing w:line="276" w:lineRule="auto"/>
        <w:jc w:val="both"/>
        <w:rPr>
          <w:rFonts w:ascii="Cambria" w:hAnsi="Cambria"/>
          <w:noProof/>
          <w:lang w:val="bg-BG" w:eastAsia="cs-CZ"/>
        </w:rPr>
      </w:pPr>
    </w:p>
    <w:p w:rsidR="009F21A4" w:rsidRDefault="009F21A4" w:rsidP="009F21A4">
      <w:pPr>
        <w:suppressAutoHyphens/>
        <w:spacing w:line="276" w:lineRule="auto"/>
        <w:jc w:val="both"/>
        <w:rPr>
          <w:rFonts w:ascii="Cambria" w:hAnsi="Cambria"/>
          <w:noProof/>
          <w:lang w:val="bg-BG" w:eastAsia="cs-CZ"/>
        </w:rPr>
      </w:pPr>
      <w:r w:rsidRPr="00714E06">
        <w:rPr>
          <w:rFonts w:ascii="Cambria" w:hAnsi="Cambria"/>
          <w:b/>
          <w:lang w:val="bg-BG"/>
        </w:rPr>
        <w:t xml:space="preserve">Чл. 45. </w:t>
      </w:r>
      <w:r w:rsidRPr="00714E06">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9F21A4" w:rsidRPr="00714E06" w:rsidRDefault="009F21A4" w:rsidP="009F21A4">
      <w:pPr>
        <w:suppressAutoHyphens/>
        <w:spacing w:line="276" w:lineRule="auto"/>
        <w:jc w:val="both"/>
        <w:rPr>
          <w:rFonts w:ascii="Cambria" w:hAnsi="Cambria"/>
          <w:noProof/>
          <w:lang w:val="bg-BG" w:eastAsia="cs-CZ"/>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Изменения</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46. </w:t>
      </w:r>
      <w:r w:rsidRPr="00714E06">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Непреодолима сила</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47. (1) </w:t>
      </w:r>
      <w:r w:rsidRPr="00714E06">
        <w:rPr>
          <w:rFonts w:ascii="Cambria" w:hAnsi="Cambria"/>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lastRenderedPageBreak/>
        <w:t>(2)</w:t>
      </w:r>
      <w:r w:rsidRPr="00714E06">
        <w:rPr>
          <w:rFonts w:ascii="Cambria" w:hAnsi="Cambria"/>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(3)</w:t>
      </w:r>
      <w:r w:rsidRPr="00714E06">
        <w:rPr>
          <w:rFonts w:ascii="Cambria" w:hAnsi="Cambria"/>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(4)</w:t>
      </w:r>
      <w:r w:rsidRPr="00714E06">
        <w:rPr>
          <w:rFonts w:ascii="Cambria" w:hAnsi="Cambria"/>
          <w:noProof/>
          <w:lang w:val="bg-BG" w:eastAsia="en-GB"/>
        </w:rPr>
        <w:t xml:space="preserve"> Докато трае непреодолимата сила, изпълнението на задълженията на свързаните с тях насрещни задължения се спира.</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Нищожност на отделни клаузи</w:t>
      </w:r>
    </w:p>
    <w:p w:rsidR="009F21A4" w:rsidRPr="00714E06" w:rsidRDefault="009F21A4" w:rsidP="009F21A4">
      <w:pPr>
        <w:suppressAutoHyphens/>
        <w:spacing w:line="276" w:lineRule="auto"/>
        <w:jc w:val="both"/>
        <w:rPr>
          <w:rFonts w:ascii="Cambria" w:hAnsi="Cambria"/>
          <w:noProof/>
          <w:lang w:val="bg-BG" w:eastAsia="en-GB"/>
        </w:rPr>
      </w:pPr>
    </w:p>
    <w:p w:rsidR="009F21A4"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48. </w:t>
      </w:r>
      <w:r w:rsidRPr="00714E06">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Уведомления</w:t>
      </w:r>
    </w:p>
    <w:p w:rsidR="009F21A4" w:rsidRPr="00714E06" w:rsidRDefault="009F21A4" w:rsidP="009F21A4">
      <w:pPr>
        <w:suppressAutoHyphens/>
        <w:spacing w:line="276" w:lineRule="auto"/>
        <w:jc w:val="both"/>
        <w:rPr>
          <w:rFonts w:ascii="Cambria" w:hAnsi="Cambria"/>
          <w:b/>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49. </w:t>
      </w:r>
      <w:r w:rsidRPr="00714E06">
        <w:rPr>
          <w:rFonts w:ascii="Cambria" w:hAnsi="Cambria"/>
          <w:b/>
          <w:noProof/>
          <w:lang w:val="bg-BG" w:eastAsia="en-GB"/>
        </w:rPr>
        <w:t>(1)</w:t>
      </w:r>
      <w:r w:rsidRPr="00714E06">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(2)</w:t>
      </w:r>
      <w:r w:rsidRPr="00714E06">
        <w:rPr>
          <w:rFonts w:ascii="Cambria" w:hAnsi="Cambria"/>
          <w:noProof/>
          <w:lang w:val="bg-BG" w:eastAsia="en-GB"/>
        </w:rPr>
        <w:t xml:space="preserve"> За целите на този Договор данните и лицата за контакт на Страните са, както следва: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1. За ВЪЗЛОЖИТЕЛЯ:</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 xml:space="preserve">Адрес за кореспонденция: ………………………………………….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Тел.: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Факс: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e-mail: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Лице за контакт: ………………………………………….</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 xml:space="preserve">2. За ИЗПЪЛНИТЕЛЯ: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Адрес за кореспонденция: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Тел.: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Факс: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e-mail: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Лице за контакт: ………………………………………….</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(3)</w:t>
      </w:r>
      <w:r w:rsidRPr="00714E06">
        <w:rPr>
          <w:rFonts w:ascii="Cambria" w:hAnsi="Cambria"/>
          <w:noProof/>
          <w:lang w:val="bg-BG" w:eastAsia="en-GB"/>
        </w:rPr>
        <w:t xml:space="preserve"> За дата на уведомлението се счита: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1. датата на предаването – при лично предаване на уведомлението;</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2. датата на пощенското клеймо на обратната разписка – при изпращане по пощата;</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lastRenderedPageBreak/>
        <w:t>3.  датата на доставка, отбелязана върху куриерската разписка – при изпращане по куриер;</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3. датата на приемането – при изпращане по факс;</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noProof/>
          <w:lang w:val="bg-BG" w:eastAsia="en-GB"/>
        </w:rPr>
        <w:t xml:space="preserve">4. датата на получаване – при изпращане по електронна поща. </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(4)</w:t>
      </w:r>
      <w:r w:rsidRPr="00714E06">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(5)</w:t>
      </w:r>
      <w:r w:rsidRPr="00714E06">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14E06">
        <w:rPr>
          <w:rFonts w:ascii="Cambria" w:hAnsi="Cambria"/>
          <w:bCs/>
          <w:noProof/>
          <w:lang w:val="bg-BG" w:eastAsia="en-GB"/>
        </w:rPr>
        <w:t>ИЗПЪЛНИТЕЛЯ</w:t>
      </w:r>
      <w:r w:rsidRPr="00714E06">
        <w:rPr>
          <w:rFonts w:ascii="Cambria" w:hAnsi="Cambria"/>
          <w:noProof/>
          <w:lang w:val="bg-BG" w:eastAsia="en-GB"/>
        </w:rPr>
        <w:t xml:space="preserve">, същият се задължава да уведоми </w:t>
      </w:r>
      <w:r w:rsidRPr="00714E06">
        <w:rPr>
          <w:rFonts w:ascii="Cambria" w:hAnsi="Cambria"/>
          <w:bCs/>
          <w:noProof/>
          <w:lang w:val="bg-BG" w:eastAsia="en-GB"/>
        </w:rPr>
        <w:t>ВЪЗЛОЖИТЕЛЯ</w:t>
      </w:r>
      <w:r w:rsidRPr="00714E06">
        <w:rPr>
          <w:rFonts w:ascii="Cambria" w:hAnsi="Cambria"/>
          <w:noProof/>
          <w:lang w:val="bg-BG" w:eastAsia="en-GB"/>
        </w:rPr>
        <w:t xml:space="preserve"> за промяната в срок до 7 (седем) дни от вписването ѝ в съответния регистър.</w:t>
      </w:r>
    </w:p>
    <w:p w:rsidR="009F21A4" w:rsidRPr="00714E06" w:rsidRDefault="009F21A4" w:rsidP="009F21A4">
      <w:pPr>
        <w:suppressAutoHyphens/>
        <w:spacing w:line="276" w:lineRule="auto"/>
        <w:jc w:val="both"/>
        <w:rPr>
          <w:rFonts w:ascii="Cambria" w:hAnsi="Cambria"/>
          <w:b/>
          <w:noProof/>
          <w:u w:val="single"/>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Език</w:t>
      </w:r>
      <w:r w:rsidRPr="00714E06">
        <w:rPr>
          <w:rFonts w:ascii="Cambria" w:hAnsi="Cambria"/>
          <w:noProof/>
          <w:u w:val="single"/>
          <w:vertAlign w:val="superscript"/>
          <w:lang w:val="bg-BG" w:eastAsia="en-GB"/>
        </w:rPr>
        <w:footnoteReference w:id="2"/>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 </w:t>
      </w:r>
      <w:r w:rsidRPr="00714E06">
        <w:rPr>
          <w:rFonts w:ascii="Cambria" w:hAnsi="Cambria"/>
          <w:b/>
          <w:noProof/>
          <w:lang w:val="bg-BG" w:eastAsia="en-GB"/>
        </w:rPr>
        <w:t>(1)</w:t>
      </w:r>
      <w:r w:rsidRPr="00714E06">
        <w:rPr>
          <w:rFonts w:ascii="Cambria" w:hAnsi="Cambria"/>
          <w:noProof/>
          <w:lang w:val="bg-BG" w:eastAsia="en-GB"/>
        </w:rPr>
        <w:t xml:space="preserve"> Този Договор се сключва на български и английски език. В случай на несъответствия, водещ е българският език.</w:t>
      </w: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noProof/>
          <w:lang w:val="bg-BG" w:eastAsia="en-GB"/>
        </w:rPr>
        <w:t>(2)</w:t>
      </w:r>
      <w:r w:rsidRPr="00714E06">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Всички разходи за превод, ако бъдат необходими за ИЗПЪЛНИТЕЛЯ или негови представители или служители, са за сметка на ИЗПЪЛНИТЕЛЯ.] </w:t>
      </w:r>
    </w:p>
    <w:p w:rsidR="009F21A4" w:rsidRPr="00714E06" w:rsidRDefault="009F21A4" w:rsidP="009F21A4">
      <w:pPr>
        <w:suppressAutoHyphens/>
        <w:spacing w:line="276" w:lineRule="auto"/>
        <w:jc w:val="both"/>
        <w:rPr>
          <w:rFonts w:ascii="Cambria" w:hAnsi="Cambria"/>
          <w:noProof/>
          <w:u w:val="single"/>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Приложимо право</w:t>
      </w:r>
    </w:p>
    <w:p w:rsidR="009F21A4" w:rsidRPr="00714E06" w:rsidRDefault="009F21A4" w:rsidP="009F21A4">
      <w:pPr>
        <w:suppressAutoHyphens/>
        <w:spacing w:line="276" w:lineRule="auto"/>
        <w:jc w:val="both"/>
        <w:rPr>
          <w:rFonts w:ascii="Cambria" w:hAnsi="Cambria"/>
          <w:noProof/>
          <w:lang w:val="bg-BG" w:eastAsia="en-GB"/>
        </w:rPr>
      </w:pPr>
    </w:p>
    <w:p w:rsidR="009F21A4"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t xml:space="preserve">Чл. 50. </w:t>
      </w:r>
      <w:r w:rsidRPr="00714E06">
        <w:rPr>
          <w:rFonts w:ascii="Cambria" w:hAnsi="Cambria"/>
          <w:noProof/>
          <w:lang w:val="bg-BG" w:eastAsia="en-GB"/>
        </w:rPr>
        <w:t>За неуредените в този Договор въпроси се прилагат разпоредбите на действащото българско законодателство.</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Разрешаване на спорове</w:t>
      </w:r>
    </w:p>
    <w:p w:rsidR="009F21A4" w:rsidRPr="00714E06" w:rsidRDefault="009F21A4" w:rsidP="009F21A4">
      <w:pPr>
        <w:suppressAutoHyphens/>
        <w:spacing w:line="276" w:lineRule="auto"/>
        <w:jc w:val="both"/>
        <w:rPr>
          <w:rFonts w:ascii="Cambria" w:hAnsi="Cambria"/>
          <w:bCs/>
          <w:noProof/>
          <w:lang w:val="bg-BG" w:eastAsia="en-GB"/>
        </w:rPr>
      </w:pPr>
    </w:p>
    <w:p w:rsidR="009F21A4" w:rsidRPr="00714E06" w:rsidRDefault="009F21A4" w:rsidP="009F21A4">
      <w:pPr>
        <w:suppressAutoHyphens/>
        <w:spacing w:line="276" w:lineRule="auto"/>
        <w:jc w:val="both"/>
        <w:rPr>
          <w:rFonts w:ascii="Cambria" w:hAnsi="Cambria"/>
          <w:bCs/>
          <w:noProof/>
          <w:lang w:val="bg-BG" w:eastAsia="en-GB"/>
        </w:rPr>
      </w:pPr>
      <w:r w:rsidRPr="00714E06">
        <w:rPr>
          <w:rFonts w:ascii="Cambria" w:hAnsi="Cambria"/>
          <w:b/>
          <w:lang w:val="bg-BG"/>
        </w:rPr>
        <w:t xml:space="preserve">Чл. 51. </w:t>
      </w:r>
      <w:r w:rsidRPr="00714E06">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714E06">
        <w:rPr>
          <w:rFonts w:ascii="Cambria" w:hAnsi="Cambria"/>
          <w:noProof/>
          <w:lang w:val="bg-BG" w:eastAsia="en-GB"/>
        </w:rPr>
        <w:t>от компетентния български съд</w:t>
      </w:r>
      <w:r w:rsidRPr="00714E06">
        <w:rPr>
          <w:rFonts w:ascii="Cambria" w:hAnsi="Cambria"/>
          <w:bCs/>
          <w:noProof/>
          <w:lang w:val="bg-BG" w:eastAsia="en-GB"/>
        </w:rPr>
        <w:t>.</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u w:val="single"/>
          <w:lang w:val="bg-BG" w:eastAsia="en-GB"/>
        </w:rPr>
      </w:pPr>
      <w:r w:rsidRPr="00714E06">
        <w:rPr>
          <w:rFonts w:ascii="Cambria" w:hAnsi="Cambria"/>
          <w:noProof/>
          <w:u w:val="single"/>
          <w:lang w:val="bg-BG" w:eastAsia="en-GB"/>
        </w:rPr>
        <w:t>Екземпляри</w:t>
      </w:r>
    </w:p>
    <w:p w:rsidR="009F21A4" w:rsidRPr="00714E06" w:rsidRDefault="009F21A4" w:rsidP="009F21A4">
      <w:pPr>
        <w:suppressAutoHyphens/>
        <w:spacing w:line="276" w:lineRule="auto"/>
        <w:jc w:val="both"/>
        <w:rPr>
          <w:rFonts w:ascii="Cambria" w:hAnsi="Cambria"/>
          <w:noProof/>
          <w:lang w:val="bg-BG" w:eastAsia="en-GB"/>
        </w:rPr>
      </w:pPr>
    </w:p>
    <w:p w:rsidR="009F21A4" w:rsidRPr="00714E06" w:rsidRDefault="009F21A4" w:rsidP="009F21A4">
      <w:pPr>
        <w:suppressAutoHyphens/>
        <w:spacing w:line="276" w:lineRule="auto"/>
        <w:jc w:val="both"/>
        <w:rPr>
          <w:rFonts w:ascii="Cambria" w:hAnsi="Cambria"/>
          <w:noProof/>
          <w:lang w:val="bg-BG" w:eastAsia="en-GB"/>
        </w:rPr>
      </w:pPr>
      <w:r w:rsidRPr="00714E06">
        <w:rPr>
          <w:rFonts w:ascii="Cambria" w:hAnsi="Cambria"/>
          <w:b/>
          <w:lang w:val="bg-BG"/>
        </w:rPr>
        <w:lastRenderedPageBreak/>
        <w:t xml:space="preserve">Чл. 52. </w:t>
      </w:r>
      <w:r w:rsidRPr="00714E06">
        <w:rPr>
          <w:rFonts w:ascii="Cambria" w:hAnsi="Cambria"/>
          <w:noProof/>
          <w:lang w:val="bg-BG" w:eastAsia="en-GB"/>
        </w:rPr>
        <w:t xml:space="preserve">Този Договор се състои от </w:t>
      </w:r>
      <w:r>
        <w:rPr>
          <w:rFonts w:ascii="Cambria" w:hAnsi="Cambria"/>
          <w:noProof/>
          <w:lang w:val="bg-BG" w:eastAsia="en-GB"/>
        </w:rPr>
        <w:t>20</w:t>
      </w:r>
      <w:r w:rsidRPr="00714E06">
        <w:rPr>
          <w:rFonts w:ascii="Cambria" w:hAnsi="Cambria"/>
          <w:noProof/>
          <w:lang w:val="bg-BG" w:eastAsia="en-GB"/>
        </w:rPr>
        <w:t xml:space="preserve"> (</w:t>
      </w:r>
      <w:r>
        <w:rPr>
          <w:rFonts w:ascii="Cambria" w:hAnsi="Cambria"/>
          <w:noProof/>
          <w:lang w:val="bg-BG" w:eastAsia="en-GB"/>
        </w:rPr>
        <w:t>двадесет</w:t>
      </w:r>
      <w:r w:rsidRPr="00714E06">
        <w:rPr>
          <w:rFonts w:ascii="Cambria" w:hAnsi="Cambria"/>
          <w:noProof/>
          <w:lang w:val="bg-BG" w:eastAsia="en-GB"/>
        </w:rPr>
        <w:t>) страници и е изготвен и подписан в 2 (два) еднообразни екземпляра – по един за всяка от Страните.</w:t>
      </w:r>
    </w:p>
    <w:p w:rsidR="009F21A4" w:rsidRPr="00714E06" w:rsidRDefault="009F21A4" w:rsidP="009F21A4">
      <w:pPr>
        <w:autoSpaceDE w:val="0"/>
        <w:autoSpaceDN w:val="0"/>
        <w:adjustRightInd w:val="0"/>
        <w:spacing w:line="276" w:lineRule="auto"/>
        <w:jc w:val="both"/>
        <w:rPr>
          <w:rFonts w:ascii="Cambria" w:hAnsi="Cambria"/>
          <w:b/>
          <w:lang w:val="bg-BG" w:eastAsia="bg-BG"/>
        </w:rPr>
      </w:pPr>
    </w:p>
    <w:p w:rsidR="009F21A4" w:rsidRDefault="009F21A4" w:rsidP="009F21A4">
      <w:pPr>
        <w:autoSpaceDE w:val="0"/>
        <w:autoSpaceDN w:val="0"/>
        <w:adjustRightInd w:val="0"/>
        <w:spacing w:line="276" w:lineRule="auto"/>
        <w:jc w:val="both"/>
        <w:rPr>
          <w:rFonts w:ascii="Cambria" w:hAnsi="Cambria"/>
          <w:lang w:val="bg-BG" w:eastAsia="bg-BG"/>
        </w:rPr>
      </w:pPr>
      <w:r w:rsidRPr="00714E06">
        <w:rPr>
          <w:rFonts w:ascii="Cambria" w:hAnsi="Cambria"/>
          <w:u w:val="single"/>
          <w:lang w:val="bg-BG" w:eastAsia="bg-BG"/>
        </w:rPr>
        <w:t>Приложения</w:t>
      </w:r>
    </w:p>
    <w:p w:rsidR="009F21A4" w:rsidRPr="00714E06" w:rsidRDefault="009F21A4" w:rsidP="009F21A4">
      <w:pPr>
        <w:autoSpaceDE w:val="0"/>
        <w:autoSpaceDN w:val="0"/>
        <w:adjustRightInd w:val="0"/>
        <w:spacing w:line="276" w:lineRule="auto"/>
        <w:jc w:val="both"/>
        <w:rPr>
          <w:rFonts w:ascii="Cambria" w:hAnsi="Cambria"/>
          <w:lang w:val="bg-BG" w:eastAsia="bg-BG"/>
        </w:rPr>
      </w:pPr>
    </w:p>
    <w:p w:rsidR="009F21A4" w:rsidRPr="00714E06" w:rsidRDefault="009F21A4" w:rsidP="009F21A4">
      <w:pPr>
        <w:autoSpaceDE w:val="0"/>
        <w:autoSpaceDN w:val="0"/>
        <w:adjustRightInd w:val="0"/>
        <w:spacing w:line="276" w:lineRule="auto"/>
        <w:jc w:val="both"/>
        <w:rPr>
          <w:rFonts w:ascii="Cambria" w:hAnsi="Cambria"/>
          <w:b/>
          <w:lang w:val="bg-BG"/>
        </w:rPr>
      </w:pPr>
      <w:r w:rsidRPr="00714E06">
        <w:rPr>
          <w:rFonts w:ascii="Cambria" w:hAnsi="Cambria"/>
          <w:b/>
          <w:lang w:val="bg-BG"/>
        </w:rPr>
        <w:t xml:space="preserve">Чл. 53. </w:t>
      </w:r>
      <w:r w:rsidRPr="00714E06">
        <w:rPr>
          <w:rFonts w:ascii="Cambria" w:hAnsi="Cambria"/>
          <w:lang w:val="bg-BG"/>
        </w:rPr>
        <w:t>Към този Договор се прилагат и са неразделна част от него следните приложения:</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r w:rsidRPr="00714E06">
        <w:rPr>
          <w:rFonts w:ascii="Cambria" w:hAnsi="Cambria"/>
          <w:bCs/>
          <w:iCs/>
          <w:lang w:val="bg-BG" w:eastAsia="bg-BG"/>
        </w:rPr>
        <w:t>Приложение № 1 – Техническа спецификация;</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r w:rsidRPr="00714E06">
        <w:rPr>
          <w:rFonts w:ascii="Cambria" w:hAnsi="Cambria"/>
          <w:bCs/>
          <w:iCs/>
          <w:lang w:val="bg-BG" w:eastAsia="bg-BG"/>
        </w:rPr>
        <w:t>Приложение № 2 – Предложение за изпълнение на поръчката на ИЗПЪЛНИТЕЛЯ;</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r w:rsidRPr="00714E06">
        <w:rPr>
          <w:rFonts w:ascii="Cambria" w:hAnsi="Cambria"/>
          <w:bCs/>
          <w:iCs/>
          <w:lang w:val="bg-BG" w:eastAsia="bg-BG"/>
        </w:rPr>
        <w:t>Приложение № 3 – Ценово предложение на ИЗПЪЛНИТЕЛЯ;</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r w:rsidRPr="00714E06">
        <w:rPr>
          <w:rFonts w:ascii="Cambria" w:hAnsi="Cambria"/>
          <w:bCs/>
          <w:iCs/>
          <w:lang w:val="bg-BG" w:eastAsia="bg-BG"/>
        </w:rPr>
        <w:t>Приложение № 4 – Гаранция за изпълнение.</w:t>
      </w:r>
    </w:p>
    <w:p w:rsidR="009F21A4" w:rsidRPr="00714E06" w:rsidRDefault="009F21A4" w:rsidP="009F21A4">
      <w:pPr>
        <w:autoSpaceDE w:val="0"/>
        <w:autoSpaceDN w:val="0"/>
        <w:adjustRightInd w:val="0"/>
        <w:spacing w:line="276" w:lineRule="auto"/>
        <w:jc w:val="both"/>
        <w:rPr>
          <w:rFonts w:ascii="Cambria" w:hAnsi="Cambria"/>
          <w:bCs/>
          <w:iCs/>
          <w:lang w:val="bg-BG" w:eastAsia="bg-BG"/>
        </w:rPr>
      </w:pPr>
    </w:p>
    <w:p w:rsidR="009F21A4" w:rsidRPr="007E13D4" w:rsidRDefault="009F21A4" w:rsidP="009F21A4">
      <w:pPr>
        <w:pStyle w:val="2"/>
        <w:spacing w:line="360" w:lineRule="auto"/>
        <w:rPr>
          <w:rFonts w:ascii="Cambria" w:hAnsi="Cambria"/>
          <w:lang w:val="bg-BG"/>
        </w:rPr>
      </w:pPr>
      <w:r w:rsidRPr="007E13D4">
        <w:rPr>
          <w:rFonts w:ascii="Cambria" w:hAnsi="Cambria"/>
          <w:lang w:val="bg-BG"/>
        </w:rPr>
        <w:tab/>
      </w:r>
      <w:r w:rsidRPr="007E13D4">
        <w:rPr>
          <w:rFonts w:ascii="Cambria" w:hAnsi="Cambria"/>
          <w:lang w:val="bg-BG"/>
        </w:rPr>
        <w:tab/>
        <w:t xml:space="preserve">                                    </w:t>
      </w:r>
      <w:r w:rsidRPr="007E13D4">
        <w:rPr>
          <w:rFonts w:ascii="Cambria" w:hAnsi="Cambria"/>
          <w:lang w:val="bg-BG"/>
        </w:rPr>
        <w:tab/>
      </w:r>
      <w:r w:rsidRPr="007E13D4">
        <w:rPr>
          <w:rFonts w:ascii="Cambria" w:hAnsi="Cambria"/>
          <w:lang w:val="bg-BG"/>
        </w:rPr>
        <w:tab/>
      </w:r>
      <w:r w:rsidRPr="007E13D4">
        <w:rPr>
          <w:rFonts w:ascii="Cambria" w:hAnsi="Cambria"/>
          <w:b/>
          <w:lang w:val="bg-BG"/>
        </w:rPr>
        <w:tab/>
        <w:t xml:space="preserve"> </w:t>
      </w:r>
    </w:p>
    <w:p w:rsidR="009F21A4" w:rsidRPr="007E13D4" w:rsidRDefault="009F21A4" w:rsidP="009F21A4">
      <w:pPr>
        <w:spacing w:line="360" w:lineRule="auto"/>
        <w:jc w:val="both"/>
        <w:rPr>
          <w:rFonts w:ascii="Cambria" w:hAnsi="Cambria"/>
          <w:b/>
          <w:lang w:val="bg-BG"/>
        </w:rPr>
      </w:pPr>
    </w:p>
    <w:p w:rsidR="009F21A4" w:rsidRPr="007E13D4" w:rsidRDefault="009F21A4" w:rsidP="009F21A4">
      <w:pPr>
        <w:spacing w:line="360" w:lineRule="auto"/>
        <w:jc w:val="both"/>
        <w:rPr>
          <w:rFonts w:ascii="Cambria" w:hAnsi="Cambria"/>
          <w:b/>
          <w:lang w:val="bg-BG"/>
        </w:rPr>
      </w:pPr>
      <w:r w:rsidRPr="007E13D4">
        <w:rPr>
          <w:rFonts w:ascii="Cambria" w:hAnsi="Cambria"/>
          <w:b/>
        </w:rPr>
        <w:t>ВЪЗЛОЖИТЕЛ:</w:t>
      </w:r>
      <w:r w:rsidRPr="007E13D4">
        <w:rPr>
          <w:rFonts w:ascii="Cambria" w:hAnsi="Cambria"/>
          <w:b/>
        </w:rPr>
        <w:tab/>
      </w:r>
      <w:r w:rsidRPr="007E13D4">
        <w:rPr>
          <w:rFonts w:ascii="Cambria" w:hAnsi="Cambria"/>
          <w:b/>
        </w:rPr>
        <w:tab/>
      </w:r>
      <w:r w:rsidRPr="007E13D4">
        <w:rPr>
          <w:rFonts w:ascii="Cambria" w:hAnsi="Cambria"/>
          <w:b/>
        </w:rPr>
        <w:tab/>
      </w:r>
      <w:r w:rsidRPr="007E13D4">
        <w:rPr>
          <w:rFonts w:ascii="Cambria" w:hAnsi="Cambria"/>
          <w:b/>
        </w:rPr>
        <w:tab/>
      </w:r>
      <w:r w:rsidRPr="007E13D4">
        <w:rPr>
          <w:rFonts w:ascii="Cambria" w:hAnsi="Cambria"/>
          <w:b/>
        </w:rPr>
        <w:tab/>
      </w:r>
      <w:r w:rsidRPr="007E13D4">
        <w:rPr>
          <w:rFonts w:ascii="Cambria" w:hAnsi="Cambria"/>
          <w:b/>
          <w:lang w:val="bg-BG"/>
        </w:rPr>
        <w:t xml:space="preserve">  </w:t>
      </w:r>
      <w:r w:rsidRPr="007E13D4">
        <w:rPr>
          <w:rFonts w:ascii="Cambria" w:hAnsi="Cambria"/>
          <w:b/>
        </w:rPr>
        <w:t>ИЗПЪЛНИТЕЛ:</w:t>
      </w:r>
      <w:r w:rsidRPr="007E13D4">
        <w:rPr>
          <w:rFonts w:ascii="Cambria" w:hAnsi="Cambria"/>
          <w:b/>
        </w:rPr>
        <w:tab/>
      </w:r>
    </w:p>
    <w:p w:rsidR="009F21A4" w:rsidRPr="007E13D4" w:rsidRDefault="009F21A4" w:rsidP="009F21A4">
      <w:pPr>
        <w:spacing w:line="360" w:lineRule="auto"/>
        <w:jc w:val="both"/>
        <w:rPr>
          <w:rFonts w:ascii="Cambria" w:hAnsi="Cambria"/>
          <w:b/>
          <w:lang w:val="bg-BG"/>
        </w:rPr>
      </w:pPr>
    </w:p>
    <w:p w:rsidR="009F21A4" w:rsidRPr="007E13D4" w:rsidRDefault="009F21A4" w:rsidP="009F21A4">
      <w:pPr>
        <w:spacing w:line="360" w:lineRule="auto"/>
        <w:jc w:val="both"/>
        <w:rPr>
          <w:rFonts w:ascii="Cambria" w:hAnsi="Cambria"/>
          <w:b/>
          <w:lang w:val="bg-BG"/>
        </w:rPr>
      </w:pPr>
      <w:r w:rsidRPr="007E13D4">
        <w:rPr>
          <w:rFonts w:ascii="Cambria" w:hAnsi="Cambria"/>
          <w:lang w:val="en-US"/>
        </w:rPr>
        <w:t>_______________</w:t>
      </w:r>
      <w:r w:rsidRPr="007E13D4">
        <w:rPr>
          <w:rFonts w:ascii="Cambria" w:hAnsi="Cambria"/>
          <w:lang w:val="bg-BG"/>
        </w:rPr>
        <w:tab/>
      </w:r>
      <w:r w:rsidRPr="007E13D4">
        <w:rPr>
          <w:rFonts w:ascii="Cambria" w:hAnsi="Cambria"/>
          <w:lang w:val="bg-BG"/>
        </w:rPr>
        <w:tab/>
      </w:r>
      <w:r w:rsidRPr="007E13D4">
        <w:rPr>
          <w:rFonts w:ascii="Cambria" w:hAnsi="Cambria"/>
          <w:lang w:val="bg-BG"/>
        </w:rPr>
        <w:tab/>
      </w:r>
      <w:r w:rsidRPr="007E13D4">
        <w:rPr>
          <w:rFonts w:ascii="Cambria" w:hAnsi="Cambria"/>
          <w:lang w:val="bg-BG"/>
        </w:rPr>
        <w:tab/>
        <w:t xml:space="preserve">                             </w:t>
      </w:r>
      <w:r w:rsidRPr="007E13D4">
        <w:rPr>
          <w:rFonts w:ascii="Cambria" w:hAnsi="Cambria"/>
          <w:b/>
          <w:lang w:val="en-US"/>
        </w:rPr>
        <w:t>_______________</w:t>
      </w:r>
      <w:r w:rsidRPr="007E13D4">
        <w:rPr>
          <w:rFonts w:ascii="Cambria" w:hAnsi="Cambria"/>
          <w:b/>
          <w:lang w:val="en-US"/>
        </w:rPr>
        <w:tab/>
      </w:r>
    </w:p>
    <w:p w:rsidR="009F21A4" w:rsidRPr="007E13D4" w:rsidRDefault="009F21A4" w:rsidP="009F21A4">
      <w:pPr>
        <w:spacing w:line="360" w:lineRule="auto"/>
        <w:jc w:val="both"/>
        <w:rPr>
          <w:rFonts w:ascii="Cambria" w:hAnsi="Cambria"/>
          <w:b/>
          <w:caps/>
          <w:lang w:val="bg-BG"/>
        </w:rPr>
      </w:pPr>
      <w:bookmarkStart w:id="19" w:name="_GoBack"/>
      <w:bookmarkEnd w:id="19"/>
      <w:r w:rsidRPr="007E13D4">
        <w:rPr>
          <w:rFonts w:ascii="Cambria" w:hAnsi="Cambria"/>
          <w:b/>
          <w:caps/>
          <w:lang w:val="bg-BG"/>
        </w:rPr>
        <w:t>Калин анастасов</w:t>
      </w:r>
      <w:r w:rsidRPr="007E13D4">
        <w:rPr>
          <w:rFonts w:ascii="Cambria" w:hAnsi="Cambria"/>
          <w:b/>
          <w:caps/>
          <w:lang w:val="en-US"/>
        </w:rPr>
        <w:tab/>
      </w:r>
      <w:r w:rsidRPr="007E13D4">
        <w:rPr>
          <w:rFonts w:ascii="Cambria" w:hAnsi="Cambria"/>
          <w:b/>
          <w:caps/>
          <w:lang w:val="en-US"/>
        </w:rPr>
        <w:tab/>
      </w:r>
      <w:r w:rsidRPr="007E13D4">
        <w:rPr>
          <w:rFonts w:ascii="Cambria" w:hAnsi="Cambria"/>
          <w:b/>
          <w:caps/>
          <w:lang w:val="en-US"/>
        </w:rPr>
        <w:tab/>
      </w:r>
      <w:r w:rsidRPr="007E13D4">
        <w:rPr>
          <w:rFonts w:ascii="Cambria" w:hAnsi="Cambria"/>
          <w:b/>
          <w:caps/>
          <w:lang w:val="en-US"/>
        </w:rPr>
        <w:tab/>
      </w:r>
      <w:r w:rsidRPr="007E13D4">
        <w:rPr>
          <w:rFonts w:ascii="Cambria" w:hAnsi="Cambria"/>
          <w:b/>
          <w:caps/>
          <w:lang w:val="bg-BG"/>
        </w:rPr>
        <w:t xml:space="preserve">  </w:t>
      </w:r>
    </w:p>
    <w:p w:rsidR="009F21A4" w:rsidRPr="007E13D4" w:rsidRDefault="009F21A4" w:rsidP="009F21A4">
      <w:pPr>
        <w:spacing w:line="360" w:lineRule="auto"/>
        <w:jc w:val="both"/>
        <w:rPr>
          <w:rFonts w:ascii="Cambria" w:hAnsi="Cambria"/>
          <w:b/>
          <w:lang w:val="bg-BG"/>
        </w:rPr>
      </w:pPr>
      <w:r w:rsidRPr="007E13D4">
        <w:rPr>
          <w:rFonts w:ascii="Cambria" w:hAnsi="Cambria"/>
          <w:b/>
          <w:caps/>
          <w:lang w:val="bg-BG"/>
        </w:rPr>
        <w:t>ГЛАВЕН секретар на мвнр</w:t>
      </w:r>
      <w:r w:rsidRPr="007E13D4">
        <w:rPr>
          <w:rFonts w:ascii="Cambria" w:hAnsi="Cambria"/>
          <w:b/>
          <w:lang w:val="en-US"/>
        </w:rPr>
        <w:tab/>
      </w:r>
      <w:r w:rsidRPr="007E13D4">
        <w:rPr>
          <w:rFonts w:ascii="Cambria" w:hAnsi="Cambria"/>
          <w:b/>
          <w:lang w:val="en-US"/>
        </w:rPr>
        <w:tab/>
      </w:r>
      <w:r w:rsidRPr="007E13D4">
        <w:rPr>
          <w:rFonts w:ascii="Cambria" w:hAnsi="Cambria"/>
          <w:b/>
          <w:lang w:val="bg-BG"/>
        </w:rPr>
        <w:tab/>
      </w:r>
      <w:r w:rsidRPr="007E13D4">
        <w:rPr>
          <w:rFonts w:ascii="Cambria" w:hAnsi="Cambria"/>
          <w:b/>
          <w:lang w:val="en-US"/>
        </w:rPr>
        <w:tab/>
      </w:r>
      <w:r w:rsidRPr="007E13D4">
        <w:rPr>
          <w:rFonts w:ascii="Cambria" w:hAnsi="Cambria"/>
          <w:b/>
          <w:lang w:val="en-US"/>
        </w:rPr>
        <w:tab/>
      </w:r>
      <w:r w:rsidRPr="007E13D4">
        <w:rPr>
          <w:rFonts w:ascii="Cambria" w:hAnsi="Cambria"/>
          <w:b/>
          <w:lang w:val="en-US"/>
        </w:rPr>
        <w:tab/>
      </w:r>
      <w:r w:rsidRPr="007E13D4">
        <w:rPr>
          <w:rFonts w:ascii="Cambria" w:hAnsi="Cambria"/>
          <w:b/>
          <w:lang w:val="bg-BG"/>
        </w:rPr>
        <w:tab/>
      </w:r>
      <w:r w:rsidRPr="007E13D4">
        <w:rPr>
          <w:rFonts w:ascii="Cambria" w:hAnsi="Cambria"/>
          <w:b/>
          <w:lang w:val="bg-BG"/>
        </w:rPr>
        <w:tab/>
      </w:r>
    </w:p>
    <w:p w:rsidR="009F21A4" w:rsidRPr="007E13D4" w:rsidRDefault="009F21A4" w:rsidP="009F21A4">
      <w:pPr>
        <w:spacing w:line="360" w:lineRule="auto"/>
        <w:jc w:val="both"/>
        <w:rPr>
          <w:rFonts w:ascii="Cambria" w:hAnsi="Cambria"/>
          <w:b/>
          <w:caps/>
          <w:lang w:val="bg-BG"/>
        </w:rPr>
      </w:pP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lang w:val="bg-BG"/>
        </w:rPr>
        <w:tab/>
      </w:r>
      <w:r w:rsidRPr="007E13D4">
        <w:rPr>
          <w:rFonts w:ascii="Cambria" w:hAnsi="Cambria"/>
          <w:b/>
          <w:caps/>
          <w:lang w:val="bg-BG"/>
        </w:rPr>
        <w:t xml:space="preserve"> </w:t>
      </w:r>
    </w:p>
    <w:p w:rsidR="009F21A4" w:rsidRPr="007E13D4" w:rsidRDefault="009F21A4" w:rsidP="009F21A4">
      <w:pPr>
        <w:spacing w:line="360" w:lineRule="auto"/>
        <w:jc w:val="both"/>
        <w:rPr>
          <w:rFonts w:ascii="Cambria" w:hAnsi="Cambria"/>
          <w:b/>
          <w:caps/>
          <w:lang w:val="bg-BG"/>
        </w:rPr>
      </w:pPr>
      <w:r w:rsidRPr="007E13D4">
        <w:rPr>
          <w:rFonts w:ascii="Cambria" w:hAnsi="Cambria"/>
          <w:lang w:val="en-US"/>
        </w:rPr>
        <w:t>_______________</w:t>
      </w:r>
      <w:r w:rsidRPr="007E13D4">
        <w:rPr>
          <w:rFonts w:ascii="Cambria" w:hAnsi="Cambria"/>
          <w:lang w:val="bg-BG"/>
        </w:rPr>
        <w:tab/>
      </w:r>
    </w:p>
    <w:p w:rsidR="009F21A4" w:rsidRPr="007E13D4" w:rsidRDefault="009F21A4" w:rsidP="009F21A4">
      <w:pPr>
        <w:spacing w:line="360" w:lineRule="auto"/>
        <w:jc w:val="both"/>
        <w:rPr>
          <w:rFonts w:ascii="Cambria" w:hAnsi="Cambria"/>
          <w:b/>
          <w:caps/>
          <w:lang w:val="bg-BG"/>
        </w:rPr>
      </w:pPr>
      <w:r w:rsidRPr="007E13D4">
        <w:rPr>
          <w:rFonts w:ascii="Cambria" w:hAnsi="Cambria"/>
          <w:b/>
          <w:caps/>
          <w:lang w:val="bg-BG"/>
        </w:rPr>
        <w:t>Анжело Дренов</w:t>
      </w:r>
    </w:p>
    <w:p w:rsidR="009F21A4" w:rsidRPr="007E13D4" w:rsidRDefault="009F21A4" w:rsidP="009F21A4">
      <w:pPr>
        <w:spacing w:line="360" w:lineRule="auto"/>
        <w:jc w:val="both"/>
        <w:rPr>
          <w:rFonts w:ascii="Cambria" w:hAnsi="Cambria"/>
          <w:b/>
          <w:caps/>
          <w:lang w:val="bg-BG"/>
        </w:rPr>
      </w:pPr>
      <w:r w:rsidRPr="007E13D4">
        <w:rPr>
          <w:rFonts w:ascii="Cambria" w:hAnsi="Cambria"/>
          <w:b/>
          <w:caps/>
          <w:lang w:val="bg-BG"/>
        </w:rPr>
        <w:t>Главен счетоводител на мВНР</w:t>
      </w:r>
    </w:p>
    <w:p w:rsidR="000245FE" w:rsidRDefault="000245FE"/>
    <w:sectPr w:rsidR="000245FE" w:rsidSect="004C1F00">
      <w:pgSz w:w="11906" w:h="16838"/>
      <w:pgMar w:top="851"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E01" w:rsidRDefault="00AA6E01" w:rsidP="009F21A4">
      <w:r>
        <w:separator/>
      </w:r>
    </w:p>
  </w:endnote>
  <w:endnote w:type="continuationSeparator" w:id="0">
    <w:p w:rsidR="00AA6E01" w:rsidRDefault="00AA6E01" w:rsidP="009F2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All Times New Roman">
    <w:altName w:val="Times New Roman"/>
    <w:panose1 w:val="02020603050405020304"/>
    <w:charset w:val="CC"/>
    <w:family w:val="roman"/>
    <w:pitch w:val="variable"/>
    <w:sig w:usb0="00000000"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E01" w:rsidRDefault="00AA6E01" w:rsidP="009F21A4">
      <w:r>
        <w:separator/>
      </w:r>
    </w:p>
  </w:footnote>
  <w:footnote w:type="continuationSeparator" w:id="0">
    <w:p w:rsidR="00AA6E01" w:rsidRDefault="00AA6E01" w:rsidP="009F21A4">
      <w:r>
        <w:continuationSeparator/>
      </w:r>
    </w:p>
  </w:footnote>
  <w:footnote w:id="1">
    <w:p w:rsidR="009F21A4" w:rsidRPr="00855668" w:rsidRDefault="009F21A4" w:rsidP="009F21A4">
      <w:pPr>
        <w:pStyle w:val="a3"/>
        <w:spacing w:before="120"/>
        <w:jc w:val="both"/>
        <w:rPr>
          <w:lang w:val="bg-BG"/>
        </w:rPr>
      </w:pPr>
      <w:r w:rsidRPr="00855668">
        <w:rPr>
          <w:rStyle w:val="a5"/>
        </w:rPr>
        <w:footnoteRef/>
      </w:r>
      <w:r w:rsidRPr="00855668">
        <w:rPr>
          <w:lang w:val="bg-BG"/>
        </w:rPr>
        <w:t xml:space="preserve"> 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9F21A4" w:rsidRPr="00855668" w:rsidRDefault="009F21A4" w:rsidP="009F21A4">
      <w:pPr>
        <w:pStyle w:val="a3"/>
        <w:spacing w:before="120"/>
        <w:rPr>
          <w:lang w:val="bg-BG"/>
        </w:rPr>
      </w:pPr>
      <w:r w:rsidRPr="00855668">
        <w:rPr>
          <w:rStyle w:val="a5"/>
        </w:rPr>
        <w:footnoteRef/>
      </w:r>
      <w:r w:rsidRPr="00855668">
        <w:rPr>
          <w:lang w:val="bg-BG"/>
        </w:rPr>
        <w:t>Тази клауза е приложима, когато изпълнителят е чуждестранно лице.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3101C"/>
    <w:multiLevelType w:val="multilevel"/>
    <w:tmpl w:val="C8F86F80"/>
    <w:lvl w:ilvl="0">
      <w:start w:val="1"/>
      <w:numFmt w:val="decimal"/>
      <w:lvlText w:val="%1."/>
      <w:lvlJc w:val="left"/>
      <w:pPr>
        <w:ind w:left="720" w:hanging="360"/>
      </w:pPr>
      <w:rPr>
        <w:rFonts w:hint="default"/>
      </w:rPr>
    </w:lvl>
    <w:lvl w:ilvl="1">
      <w:start w:val="1"/>
      <w:numFmt w:val="decimal"/>
      <w:isLgl/>
      <w:lvlText w:val="%2."/>
      <w:lvlJc w:val="left"/>
      <w:pPr>
        <w:ind w:left="1530" w:hanging="1260"/>
      </w:pPr>
      <w:rPr>
        <w:rFonts w:asciiTheme="majorHAnsi" w:eastAsia="TimesNewRomanPS-ItalicMT" w:hAnsiTheme="majorHAnsi" w:cs="Times New Roman"/>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4AAF5EEA"/>
    <w:multiLevelType w:val="multilevel"/>
    <w:tmpl w:val="3F6A11E8"/>
    <w:lvl w:ilvl="0">
      <w:start w:val="1"/>
      <w:numFmt w:val="decimal"/>
      <w:lvlText w:val="%1."/>
      <w:lvlJc w:val="left"/>
      <w:pPr>
        <w:ind w:left="360" w:hanging="360"/>
      </w:pPr>
      <w:rPr>
        <w:rFonts w:asciiTheme="majorHAnsi" w:eastAsia="Times New Roman" w:hAnsiTheme="majorHAnsi"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nsid w:val="60265A91"/>
    <w:multiLevelType w:val="multilevel"/>
    <w:tmpl w:val="8A683A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F21A4"/>
    <w:rsid w:val="000245FE"/>
    <w:rsid w:val="000C1057"/>
    <w:rsid w:val="000E568D"/>
    <w:rsid w:val="000F116F"/>
    <w:rsid w:val="00110685"/>
    <w:rsid w:val="001A6E2B"/>
    <w:rsid w:val="001B4E16"/>
    <w:rsid w:val="002C6E8C"/>
    <w:rsid w:val="004C1F00"/>
    <w:rsid w:val="00506EB5"/>
    <w:rsid w:val="00562832"/>
    <w:rsid w:val="006E4E3F"/>
    <w:rsid w:val="008E00B3"/>
    <w:rsid w:val="009F21A4"/>
    <w:rsid w:val="00A05262"/>
    <w:rsid w:val="00AA6E01"/>
    <w:rsid w:val="00BE4CB0"/>
    <w:rsid w:val="00DB2A5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A4"/>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tile 1,Footnote,Footnote1,Footnote2,Footnote3,Footnote4,Footnote5,Footnote6,Footnote7,Footnote8,Footnote9,Footnote10,Footnote11,Footnote21,Footnote31,Footnote41,Footnote51,Footnote61,Footnote71,Footnote81,Footnote91,Podrozdział,single s"/>
    <w:basedOn w:val="a"/>
    <w:link w:val="a4"/>
    <w:rsid w:val="009F21A4"/>
    <w:rPr>
      <w:sz w:val="20"/>
      <w:szCs w:val="20"/>
    </w:rPr>
  </w:style>
  <w:style w:type="character" w:customStyle="1" w:styleId="a4">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3"/>
    <w:rsid w:val="009F21A4"/>
    <w:rPr>
      <w:rFonts w:ascii="Times New Roman" w:eastAsia="Times New Roman" w:hAnsi="Times New Roman" w:cs="Times New Roman"/>
      <w:sz w:val="20"/>
      <w:szCs w:val="20"/>
      <w:lang w:val="en-GB"/>
    </w:rPr>
  </w:style>
  <w:style w:type="character" w:styleId="a5">
    <w:name w:val="footnote reference"/>
    <w:aliases w:val="Footnote symbol"/>
    <w:rsid w:val="009F21A4"/>
    <w:rPr>
      <w:vertAlign w:val="superscript"/>
    </w:rPr>
  </w:style>
  <w:style w:type="paragraph" w:styleId="a6">
    <w:name w:val="List Paragraph"/>
    <w:basedOn w:val="a"/>
    <w:link w:val="a7"/>
    <w:uiPriority w:val="34"/>
    <w:qFormat/>
    <w:rsid w:val="009F21A4"/>
    <w:pPr>
      <w:ind w:left="708"/>
    </w:pPr>
  </w:style>
  <w:style w:type="character" w:customStyle="1" w:styleId="a7">
    <w:name w:val="Списък на абзаци Знак"/>
    <w:link w:val="a6"/>
    <w:uiPriority w:val="34"/>
    <w:locked/>
    <w:rsid w:val="009F21A4"/>
    <w:rPr>
      <w:rFonts w:ascii="Times New Roman" w:eastAsia="Times New Roman" w:hAnsi="Times New Roman" w:cs="Times New Roman"/>
      <w:sz w:val="24"/>
      <w:szCs w:val="24"/>
      <w:lang w:val="en-GB"/>
    </w:rPr>
  </w:style>
  <w:style w:type="paragraph" w:customStyle="1" w:styleId="NumPar1">
    <w:name w:val="NumPar 1"/>
    <w:basedOn w:val="a"/>
    <w:next w:val="a"/>
    <w:rsid w:val="009F21A4"/>
    <w:pPr>
      <w:numPr>
        <w:numId w:val="2"/>
      </w:numPr>
      <w:spacing w:before="120" w:after="120"/>
      <w:jc w:val="both"/>
    </w:pPr>
    <w:rPr>
      <w:lang w:val="bg-BG" w:eastAsia="bg-BG"/>
    </w:rPr>
  </w:style>
  <w:style w:type="paragraph" w:customStyle="1" w:styleId="NumPar2">
    <w:name w:val="NumPar 2"/>
    <w:basedOn w:val="a"/>
    <w:next w:val="a"/>
    <w:rsid w:val="009F21A4"/>
    <w:pPr>
      <w:numPr>
        <w:ilvl w:val="1"/>
        <w:numId w:val="2"/>
      </w:numPr>
      <w:spacing w:before="120" w:after="120"/>
      <w:jc w:val="both"/>
    </w:pPr>
    <w:rPr>
      <w:lang w:val="bg-BG" w:eastAsia="bg-BG"/>
    </w:rPr>
  </w:style>
  <w:style w:type="paragraph" w:customStyle="1" w:styleId="NumPar3">
    <w:name w:val="NumPar 3"/>
    <w:basedOn w:val="a"/>
    <w:next w:val="a"/>
    <w:rsid w:val="009F21A4"/>
    <w:pPr>
      <w:numPr>
        <w:ilvl w:val="2"/>
        <w:numId w:val="2"/>
      </w:numPr>
      <w:spacing w:before="120" w:after="120"/>
      <w:jc w:val="both"/>
    </w:pPr>
    <w:rPr>
      <w:lang w:val="bg-BG" w:eastAsia="bg-BG"/>
    </w:rPr>
  </w:style>
  <w:style w:type="paragraph" w:customStyle="1" w:styleId="NumPar4">
    <w:name w:val="NumPar 4"/>
    <w:basedOn w:val="a"/>
    <w:next w:val="a"/>
    <w:rsid w:val="009F21A4"/>
    <w:pPr>
      <w:numPr>
        <w:ilvl w:val="3"/>
        <w:numId w:val="2"/>
      </w:numPr>
      <w:spacing w:before="120" w:after="120"/>
      <w:jc w:val="both"/>
    </w:pPr>
    <w:rPr>
      <w:lang w:val="bg-BG" w:eastAsia="bg-BG"/>
    </w:rPr>
  </w:style>
  <w:style w:type="paragraph" w:styleId="2">
    <w:name w:val="Body Text 2"/>
    <w:basedOn w:val="a"/>
    <w:link w:val="20"/>
    <w:rsid w:val="009F21A4"/>
    <w:pPr>
      <w:tabs>
        <w:tab w:val="left" w:pos="0"/>
      </w:tabs>
      <w:jc w:val="both"/>
    </w:pPr>
  </w:style>
  <w:style w:type="character" w:customStyle="1" w:styleId="20">
    <w:name w:val="Основен текст 2 Знак"/>
    <w:basedOn w:val="a0"/>
    <w:link w:val="2"/>
    <w:rsid w:val="009F21A4"/>
    <w:rPr>
      <w:rFonts w:ascii="Times New Roman" w:eastAsia="Times New Roman" w:hAnsi="Times New Roman" w:cs="Times New Roman"/>
      <w:sz w:val="24"/>
      <w:szCs w:val="24"/>
      <w:lang w:val="en-GB"/>
    </w:rPr>
  </w:style>
  <w:style w:type="paragraph" w:styleId="a8">
    <w:name w:val="Body Text Indent"/>
    <w:basedOn w:val="a"/>
    <w:link w:val="a9"/>
    <w:uiPriority w:val="99"/>
    <w:semiHidden/>
    <w:unhideWhenUsed/>
    <w:rsid w:val="009F21A4"/>
    <w:pPr>
      <w:spacing w:after="120"/>
      <w:ind w:left="283"/>
    </w:pPr>
  </w:style>
  <w:style w:type="character" w:customStyle="1" w:styleId="a9">
    <w:name w:val="Основен текст с отстъп Знак"/>
    <w:basedOn w:val="a0"/>
    <w:link w:val="a8"/>
    <w:uiPriority w:val="99"/>
    <w:semiHidden/>
    <w:rsid w:val="009F21A4"/>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7241</Words>
  <Characters>41279</Characters>
  <Application>Microsoft Office Word</Application>
  <DocSecurity>0</DocSecurity>
  <Lines>343</Lines>
  <Paragraphs>96</Paragraphs>
  <ScaleCrop>false</ScaleCrop>
  <Company>IT</Company>
  <LinksUpToDate>false</LinksUpToDate>
  <CharactersWithSpaces>48424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Natalia Dikova</cp:lastModifiedBy>
  <cp:revision>2</cp:revision>
  <cp:lastPrinted>2017-06-29T10:10:00Z</cp:lastPrinted>
  <dcterms:created xsi:type="dcterms:W3CDTF">2017-07-05T07:27:00Z</dcterms:created>
  <dcterms:modified xsi:type="dcterms:W3CDTF">2017-07-05T07:27:00Z</dcterms:modified>
</cp:coreProperties>
</file>